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1D082" w14:textId="4964B115" w:rsidR="00147D33" w:rsidRPr="00D43819" w:rsidRDefault="00147D33" w:rsidP="00AC0B4E">
      <w:pPr>
        <w:spacing w:before="100" w:beforeAutospacing="1" w:after="100" w:afterAutospacing="1" w:line="276" w:lineRule="auto"/>
        <w:jc w:val="right"/>
        <w:outlineLvl w:val="1"/>
        <w:rPr>
          <w:rFonts w:ascii="Arial Narrow" w:eastAsia="Times New Roman" w:hAnsi="Arial Narrow" w:cstheme="minorHAnsi"/>
          <w:b/>
          <w:bCs/>
          <w:i/>
          <w:kern w:val="0"/>
          <w:sz w:val="24"/>
          <w:szCs w:val="24"/>
          <w:lang w:eastAsia="pl-PL"/>
          <w14:ligatures w14:val="none"/>
        </w:rPr>
      </w:pPr>
      <w:r w:rsidRPr="00D43819">
        <w:rPr>
          <w:rFonts w:ascii="Arial Narrow" w:eastAsia="Times New Roman" w:hAnsi="Arial Narrow" w:cstheme="minorHAnsi"/>
          <w:b/>
          <w:bCs/>
          <w:i/>
          <w:kern w:val="0"/>
          <w:sz w:val="24"/>
          <w:szCs w:val="24"/>
          <w:lang w:eastAsia="pl-PL"/>
          <w14:ligatures w14:val="none"/>
        </w:rPr>
        <w:t>Załącznik nr 3 do</w:t>
      </w:r>
      <w:r w:rsidR="0064294A" w:rsidRPr="00D43819">
        <w:rPr>
          <w:rFonts w:ascii="Arial Narrow" w:eastAsia="Times New Roman" w:hAnsi="Arial Narrow" w:cstheme="minorHAnsi"/>
          <w:b/>
          <w:bCs/>
          <w:i/>
          <w:kern w:val="0"/>
          <w:sz w:val="24"/>
          <w:szCs w:val="24"/>
          <w:lang w:eastAsia="pl-PL"/>
          <w14:ligatures w14:val="none"/>
        </w:rPr>
        <w:t xml:space="preserve"> </w:t>
      </w:r>
      <w:r w:rsidR="0043725D" w:rsidRPr="00D43819">
        <w:rPr>
          <w:rFonts w:ascii="Arial Narrow" w:hAnsi="Arial Narrow" w:cstheme="minorHAnsi"/>
          <w:b/>
          <w:bCs/>
          <w:i/>
          <w:iCs/>
          <w:sz w:val="24"/>
          <w:szCs w:val="24"/>
        </w:rPr>
        <w:t>postępowania zakupowego</w:t>
      </w:r>
      <w:r w:rsidR="0043725D" w:rsidRPr="00D43819">
        <w:rPr>
          <w:rFonts w:ascii="Arial Narrow" w:hAnsi="Arial Narrow" w:cstheme="minorHAnsi"/>
          <w:sz w:val="24"/>
          <w:szCs w:val="24"/>
        </w:rPr>
        <w:t xml:space="preserve"> </w:t>
      </w:r>
      <w:r w:rsidRPr="00D43819">
        <w:rPr>
          <w:rFonts w:ascii="Arial Narrow" w:eastAsia="Times New Roman" w:hAnsi="Arial Narrow" w:cstheme="minorHAnsi"/>
          <w:b/>
          <w:bCs/>
          <w:i/>
          <w:kern w:val="0"/>
          <w:sz w:val="24"/>
          <w:szCs w:val="24"/>
          <w:lang w:eastAsia="pl-PL"/>
          <w14:ligatures w14:val="none"/>
        </w:rPr>
        <w:t>- wzór umowy</w:t>
      </w:r>
    </w:p>
    <w:p w14:paraId="4BD21CD0" w14:textId="73F82367" w:rsidR="00147D33" w:rsidRPr="00D43819" w:rsidRDefault="00147D33" w:rsidP="0074630F">
      <w:pPr>
        <w:spacing w:line="276" w:lineRule="auto"/>
        <w:jc w:val="center"/>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UMOWA</w:t>
      </w:r>
    </w:p>
    <w:p w14:paraId="56A84807" w14:textId="798BB4E3"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zawarta w dniu [___] r. w </w:t>
      </w:r>
      <w:r w:rsidR="00303DF0" w:rsidRPr="00D43819">
        <w:rPr>
          <w:rFonts w:ascii="Arial Narrow" w:eastAsia="Calibri" w:hAnsi="Arial Narrow" w:cstheme="minorHAnsi"/>
          <w:kern w:val="0"/>
          <w:sz w:val="24"/>
          <w:szCs w:val="24"/>
          <w:lang w:eastAsia="pl-PL"/>
          <w14:ligatures w14:val="none"/>
        </w:rPr>
        <w:t>Opolu Lubelskim</w:t>
      </w:r>
      <w:r w:rsidRPr="00D43819">
        <w:rPr>
          <w:rFonts w:ascii="Arial Narrow" w:eastAsia="Calibri" w:hAnsi="Arial Narrow" w:cstheme="minorHAnsi"/>
          <w:kern w:val="0"/>
          <w:sz w:val="24"/>
          <w:szCs w:val="24"/>
          <w:lang w:eastAsia="pl-PL"/>
          <w14:ligatures w14:val="none"/>
        </w:rPr>
        <w:t>, pomiędzy:</w:t>
      </w:r>
    </w:p>
    <w:p w14:paraId="0016209F" w14:textId="77777777" w:rsidR="006709C0" w:rsidRPr="00D43819" w:rsidRDefault="006709C0" w:rsidP="006709C0">
      <w:pPr>
        <w:suppressAutoHyphens/>
        <w:spacing w:before="114" w:after="114" w:line="360" w:lineRule="auto"/>
        <w:ind w:left="-6" w:hanging="11"/>
        <w:rPr>
          <w:rFonts w:ascii="Arial Narrow" w:eastAsia="NSimSun" w:hAnsi="Arial Narrow" w:cs="Times New Roman"/>
          <w:b/>
          <w:bCs/>
          <w:sz w:val="24"/>
          <w:szCs w:val="24"/>
          <w:lang w:eastAsia="zh-CN" w:bidi="hi-IN"/>
          <w14:ligatures w14:val="none"/>
        </w:rPr>
      </w:pPr>
      <w:r w:rsidRPr="00D43819">
        <w:rPr>
          <w:rFonts w:ascii="Arial Narrow" w:eastAsia="NSimSun" w:hAnsi="Arial Narrow" w:cs="Times New Roman"/>
          <w:b/>
          <w:bCs/>
          <w:sz w:val="24"/>
          <w:szCs w:val="24"/>
          <w:lang w:eastAsia="zh-CN" w:bidi="hi-IN"/>
          <w14:ligatures w14:val="none"/>
        </w:rPr>
        <w:t xml:space="preserve">Parafia Rzymskokatolicka pw. </w:t>
      </w:r>
      <w:r w:rsidRPr="00D43819">
        <w:rPr>
          <w:rFonts w:ascii="Arial Narrow" w:eastAsia="NSimSun" w:hAnsi="Arial Narrow" w:cs="Times New Roman"/>
          <w:b/>
          <w:bCs/>
          <w:color w:val="000000"/>
          <w:sz w:val="24"/>
          <w:szCs w:val="24"/>
          <w:lang w:eastAsia="zh-CN" w:bidi="hi-IN"/>
          <w14:ligatures w14:val="none"/>
        </w:rPr>
        <w:t>Bożego Ciała w Józefowie nad Wisłą</w:t>
      </w:r>
      <w:r w:rsidRPr="00D43819">
        <w:rPr>
          <w:rFonts w:ascii="Arial Narrow" w:eastAsia="NSimSun" w:hAnsi="Arial Narrow" w:cs="Times New Roman"/>
          <w:b/>
          <w:bCs/>
          <w:sz w:val="24"/>
          <w:szCs w:val="24"/>
          <w:lang w:eastAsia="zh-CN" w:bidi="hi-IN"/>
          <w14:ligatures w14:val="none"/>
        </w:rPr>
        <w:t xml:space="preserve"> </w:t>
      </w:r>
    </w:p>
    <w:p w14:paraId="2F0E1135" w14:textId="77777777" w:rsidR="006709C0" w:rsidRPr="00D43819" w:rsidRDefault="006709C0" w:rsidP="006709C0">
      <w:pPr>
        <w:suppressAutoHyphens/>
        <w:spacing w:before="114" w:after="114" w:line="360" w:lineRule="auto"/>
        <w:ind w:left="-6" w:hanging="11"/>
        <w:rPr>
          <w:rFonts w:ascii="Arial Narrow" w:eastAsia="NSimSun" w:hAnsi="Arial Narrow" w:cs="Times New Roman"/>
          <w:sz w:val="24"/>
          <w:szCs w:val="24"/>
          <w:lang w:eastAsia="zh-CN" w:bidi="hi-IN"/>
          <w14:ligatures w14:val="none"/>
        </w:rPr>
      </w:pPr>
      <w:r w:rsidRPr="00D43819">
        <w:rPr>
          <w:rFonts w:ascii="Arial Narrow" w:eastAsia="NSimSun" w:hAnsi="Arial Narrow" w:cs="Times New Roman"/>
          <w:b/>
          <w:bCs/>
          <w:sz w:val="24"/>
          <w:szCs w:val="24"/>
          <w:lang w:eastAsia="zh-CN" w:bidi="hi-IN"/>
          <w14:ligatures w14:val="none"/>
        </w:rPr>
        <w:t>Ul. Powstańców 10, 24-340 Józefów nad Wisłą</w:t>
      </w:r>
    </w:p>
    <w:p w14:paraId="02464CBB" w14:textId="77777777"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reprezentowaną przez [___]</w:t>
      </w:r>
    </w:p>
    <w:p w14:paraId="5DFA47D9" w14:textId="77777777"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zwaną dalej w treści Umowy </w:t>
      </w:r>
      <w:r w:rsidRPr="00D43819">
        <w:rPr>
          <w:rFonts w:ascii="Arial Narrow" w:eastAsia="Calibri" w:hAnsi="Arial Narrow" w:cstheme="minorHAnsi"/>
          <w:b/>
          <w:kern w:val="0"/>
          <w:sz w:val="24"/>
          <w:szCs w:val="24"/>
          <w:lang w:eastAsia="pl-PL"/>
          <w14:ligatures w14:val="none"/>
        </w:rPr>
        <w:t>Zamawiającym</w:t>
      </w:r>
      <w:r w:rsidRPr="00D43819">
        <w:rPr>
          <w:rFonts w:ascii="Arial Narrow" w:eastAsia="Calibri" w:hAnsi="Arial Narrow" w:cstheme="minorHAnsi"/>
          <w:kern w:val="0"/>
          <w:sz w:val="24"/>
          <w:szCs w:val="24"/>
          <w:lang w:eastAsia="pl-PL"/>
          <w14:ligatures w14:val="none"/>
        </w:rPr>
        <w:t>,</w:t>
      </w:r>
    </w:p>
    <w:p w14:paraId="65A3263A" w14:textId="77777777"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a</w:t>
      </w:r>
    </w:p>
    <w:p w14:paraId="3EFE5A1C" w14:textId="77777777" w:rsidR="00147D33" w:rsidRPr="00D43819" w:rsidRDefault="00147D33" w:rsidP="00147D33">
      <w:pPr>
        <w:shd w:val="clear" w:color="auto" w:fill="FFFFFF" w:themeFill="background1"/>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[___], z siedzibą w [___], reprezentowaną przez [___],</w:t>
      </w:r>
    </w:p>
    <w:p w14:paraId="3ED3B23F"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zwaną dalej </w:t>
      </w:r>
      <w:r w:rsidRPr="00D43819">
        <w:rPr>
          <w:rFonts w:ascii="Arial Narrow" w:eastAsia="Calibri" w:hAnsi="Arial Narrow" w:cstheme="minorHAnsi"/>
          <w:b/>
          <w:kern w:val="0"/>
          <w:sz w:val="24"/>
          <w:szCs w:val="24"/>
          <w:lang w:eastAsia="pl-PL"/>
          <w14:ligatures w14:val="none"/>
        </w:rPr>
        <w:t>Wykonawcą</w:t>
      </w:r>
      <w:r w:rsidRPr="00D43819">
        <w:rPr>
          <w:rFonts w:ascii="Arial Narrow" w:eastAsia="Calibri" w:hAnsi="Arial Narrow" w:cstheme="minorHAnsi"/>
          <w:kern w:val="0"/>
          <w:sz w:val="24"/>
          <w:szCs w:val="24"/>
          <w:lang w:eastAsia="pl-PL"/>
          <w14:ligatures w14:val="none"/>
        </w:rPr>
        <w:t>,</w:t>
      </w:r>
    </w:p>
    <w:p w14:paraId="5A69FF11"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zwanymi dalej z osobna „</w:t>
      </w:r>
      <w:r w:rsidRPr="00D43819">
        <w:rPr>
          <w:rFonts w:ascii="Arial Narrow" w:eastAsia="Calibri" w:hAnsi="Arial Narrow" w:cstheme="minorHAnsi"/>
          <w:b/>
          <w:kern w:val="0"/>
          <w:sz w:val="24"/>
          <w:szCs w:val="24"/>
          <w:lang w:eastAsia="pl-PL"/>
          <w14:ligatures w14:val="none"/>
        </w:rPr>
        <w:t>Stroną</w:t>
      </w:r>
      <w:r w:rsidRPr="00D43819">
        <w:rPr>
          <w:rFonts w:ascii="Arial Narrow" w:eastAsia="Calibri" w:hAnsi="Arial Narrow" w:cstheme="minorHAnsi"/>
          <w:kern w:val="0"/>
          <w:sz w:val="24"/>
          <w:szCs w:val="24"/>
          <w:lang w:eastAsia="pl-PL"/>
          <w14:ligatures w14:val="none"/>
        </w:rPr>
        <w:t>”, łącznie zaś „</w:t>
      </w:r>
      <w:r w:rsidRPr="00D43819">
        <w:rPr>
          <w:rFonts w:ascii="Arial Narrow" w:eastAsia="Calibri" w:hAnsi="Arial Narrow" w:cstheme="minorHAnsi"/>
          <w:b/>
          <w:kern w:val="0"/>
          <w:sz w:val="24"/>
          <w:szCs w:val="24"/>
          <w:lang w:eastAsia="pl-PL"/>
          <w14:ligatures w14:val="none"/>
        </w:rPr>
        <w:t>Stronami</w:t>
      </w:r>
      <w:r w:rsidRPr="00D43819">
        <w:rPr>
          <w:rFonts w:ascii="Arial Narrow" w:eastAsia="Calibri" w:hAnsi="Arial Narrow" w:cstheme="minorHAnsi"/>
          <w:kern w:val="0"/>
          <w:sz w:val="24"/>
          <w:szCs w:val="24"/>
          <w:lang w:eastAsia="pl-PL"/>
          <w14:ligatures w14:val="none"/>
        </w:rPr>
        <w:t>”.</w:t>
      </w:r>
    </w:p>
    <w:p w14:paraId="2F6B0366"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p>
    <w:p w14:paraId="376E19D3" w14:textId="77777777" w:rsidR="00147D33" w:rsidRPr="00D43819" w:rsidRDefault="00147D33" w:rsidP="00C057FC">
      <w:pPr>
        <w:pBdr>
          <w:top w:val="nil"/>
          <w:left w:val="nil"/>
          <w:bottom w:val="nil"/>
          <w:right w:val="nil"/>
          <w:between w:val="nil"/>
        </w:pBdr>
        <w:spacing w:after="0" w:line="240"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1 Przedmiot umowy</w:t>
      </w:r>
    </w:p>
    <w:p w14:paraId="318A8E00" w14:textId="72136477" w:rsidR="006709C0" w:rsidRPr="00D43819" w:rsidRDefault="00303DF0">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Calibri" w:hAnsi="Arial Narrow" w:cstheme="minorHAnsi"/>
          <w:kern w:val="0"/>
          <w:sz w:val="24"/>
          <w:szCs w:val="24"/>
          <w:lang w:eastAsia="pl-PL"/>
          <w14:ligatures w14:val="none"/>
        </w:rPr>
        <w:t xml:space="preserve">Przedmiotem zamówienia jest realizacja zadania </w:t>
      </w:r>
      <w:r w:rsidRPr="00D43819">
        <w:rPr>
          <w:rFonts w:ascii="Arial Narrow" w:hAnsi="Arial Narrow" w:cstheme="minorHAnsi"/>
          <w:b/>
          <w:sz w:val="24"/>
          <w:szCs w:val="24"/>
        </w:rPr>
        <w:t xml:space="preserve">pod nazwą:  </w:t>
      </w:r>
      <w:r w:rsidR="006709C0" w:rsidRPr="00D43819">
        <w:rPr>
          <w:rFonts w:ascii="Arial Narrow" w:eastAsia="NSimSun" w:hAnsi="Arial Narrow" w:cs="Times New Roman"/>
          <w:b/>
          <w:bCs/>
          <w:color w:val="000000"/>
          <w:sz w:val="24"/>
          <w:szCs w:val="24"/>
          <w:lang w:eastAsia="zh-CN" w:bidi="hi-IN"/>
          <w14:ligatures w14:val="none"/>
        </w:rPr>
        <w:t xml:space="preserve">"Rewitalizacja muru przy kościele parafialnym p.w. Bożego Ciała w Józefowie nad Wisłą”. </w:t>
      </w:r>
      <w:r w:rsidR="0064294A" w:rsidRPr="00D43819">
        <w:rPr>
          <w:rFonts w:ascii="Arial Narrow" w:hAnsi="Arial Narrow"/>
          <w:b/>
          <w:sz w:val="24"/>
          <w:szCs w:val="24"/>
        </w:rPr>
        <w:t xml:space="preserve">Źródłem finansowania zadania jest dotacja celowa z budżetu </w:t>
      </w:r>
      <w:r w:rsidR="00445833" w:rsidRPr="00D43819">
        <w:rPr>
          <w:rFonts w:ascii="Arial Narrow" w:hAnsi="Arial Narrow"/>
          <w:b/>
          <w:sz w:val="24"/>
          <w:szCs w:val="24"/>
        </w:rPr>
        <w:t>Powiatu Opolskiego</w:t>
      </w:r>
      <w:r w:rsidR="0064294A" w:rsidRPr="00D43819">
        <w:rPr>
          <w:rFonts w:ascii="Arial Narrow" w:hAnsi="Arial Narrow"/>
          <w:b/>
          <w:sz w:val="24"/>
          <w:szCs w:val="24"/>
        </w:rPr>
        <w:t xml:space="preserve">. </w:t>
      </w:r>
    </w:p>
    <w:p w14:paraId="065BE08A" w14:textId="77777777" w:rsidR="006709C0" w:rsidRPr="00D43819" w:rsidRDefault="00147D33">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Calibri" w:hAnsi="Arial Narrow" w:cstheme="minorHAnsi"/>
          <w:kern w:val="0"/>
          <w:sz w:val="24"/>
          <w:szCs w:val="24"/>
          <w:lang w:eastAsia="pl-PL"/>
          <w14:ligatures w14:val="none"/>
        </w:rPr>
        <w:t xml:space="preserve">Zgodnie z wynikiem przeprowadzonego postępowania </w:t>
      </w:r>
      <w:r w:rsidR="0043725D" w:rsidRPr="00D43819">
        <w:rPr>
          <w:rFonts w:ascii="Arial Narrow" w:eastAsia="Calibri" w:hAnsi="Arial Narrow" w:cstheme="minorHAnsi"/>
          <w:kern w:val="0"/>
          <w:sz w:val="24"/>
          <w:szCs w:val="24"/>
          <w:lang w:eastAsia="pl-PL"/>
          <w14:ligatures w14:val="none"/>
        </w:rPr>
        <w:t xml:space="preserve">zakupowego </w:t>
      </w:r>
      <w:r w:rsidRPr="00D43819">
        <w:rPr>
          <w:rFonts w:ascii="Arial Narrow" w:eastAsia="Calibri" w:hAnsi="Arial Narrow" w:cstheme="minorHAnsi"/>
          <w:kern w:val="0"/>
          <w:sz w:val="24"/>
          <w:szCs w:val="24"/>
          <w:lang w:eastAsia="pl-PL"/>
          <w14:ligatures w14:val="none"/>
        </w:rPr>
        <w:t>o udzielenie Zamówienia oraz przedłożoną przez Wykonawcę ofertą z dnia [___], Zamawiający zleca, a Wykonawca przyjmuje do wykonania przedmiot zamówienia</w:t>
      </w:r>
      <w:r w:rsidR="006709C0" w:rsidRPr="00D43819">
        <w:rPr>
          <w:rFonts w:ascii="Arial Narrow" w:eastAsia="Calibri" w:hAnsi="Arial Narrow" w:cstheme="minorHAnsi"/>
          <w:kern w:val="0"/>
          <w:sz w:val="24"/>
          <w:szCs w:val="24"/>
          <w:lang w:eastAsia="pl-PL"/>
          <w14:ligatures w14:val="none"/>
        </w:rPr>
        <w:t xml:space="preserve"> realizowany w formule zaprojektuj i wybuduj w zakresie r</w:t>
      </w:r>
      <w:r w:rsidR="006709C0" w:rsidRPr="00D43819">
        <w:rPr>
          <w:rFonts w:ascii="Arial Narrow" w:hAnsi="Arial Narrow" w:cs="Times New Roman"/>
          <w:sz w:val="24"/>
          <w:szCs w:val="24"/>
        </w:rPr>
        <w:t>ewitalizacji muru przy kościele p.w. Bożego Ciała w Józefowie nad Wisłą.</w:t>
      </w:r>
    </w:p>
    <w:p w14:paraId="2015303E" w14:textId="747D4F66" w:rsidR="006709C0" w:rsidRPr="00D43819" w:rsidRDefault="006709C0">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NSimSun" w:hAnsi="Arial Narrow" w:cs="Times New Roman"/>
          <w:sz w:val="24"/>
          <w:szCs w:val="24"/>
          <w:lang w:eastAsia="zh-CN" w:bidi="hi-IN"/>
          <w14:ligatures w14:val="none"/>
        </w:rPr>
        <w:t xml:space="preserve">W ramach zadania do obowiązków wykonawcy należy co najmniej: </w:t>
      </w:r>
    </w:p>
    <w:p w14:paraId="67E86CF3" w14:textId="77777777" w:rsidR="006709C0" w:rsidRPr="00D43819" w:rsidRDefault="006709C0">
      <w:pPr>
        <w:numPr>
          <w:ilvl w:val="0"/>
          <w:numId w:val="33"/>
        </w:numPr>
        <w:suppressAutoHyphens/>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NSimSun" w:hAnsi="Arial Narrow" w:cs="Times New Roman"/>
          <w:sz w:val="24"/>
          <w:szCs w:val="24"/>
          <w:lang w:eastAsia="zh-CN" w:bidi="hi-IN"/>
          <w14:ligatures w14:val="none"/>
        </w:rPr>
        <w:t xml:space="preserve">opracowanie ekspertyzy technicznej zgodnie z zaleceniami Lubelskiego Wojewódzkiego Konserwatora Zabytków wg pisma z dnia 12.04.2024 r. znak: IN.5183.46.1.2024. Ekspertyza budowlana (techniczna) musi być sporządzona przez rzeczoznawcę budowlanego posiadającego doświadczenie w sporządzeniu co najmniej jednej ekspertyzy wykonanej dla potrzeb obiektu wpisanego do rejestru zabytków.  </w:t>
      </w:r>
    </w:p>
    <w:p w14:paraId="5AA8897B" w14:textId="77777777" w:rsidR="006709C0" w:rsidRPr="00D43819" w:rsidRDefault="006709C0" w:rsidP="00C057FC">
      <w:pPr>
        <w:suppressAutoHyphens/>
        <w:spacing w:before="57" w:after="57" w:line="240" w:lineRule="auto"/>
        <w:ind w:left="709"/>
        <w:jc w:val="both"/>
        <w:rPr>
          <w:rFonts w:ascii="Arial Narrow" w:eastAsia="NSimSun" w:hAnsi="Arial Narrow" w:cs="Arial Unicode MS"/>
          <w:sz w:val="24"/>
          <w:szCs w:val="24"/>
          <w:lang w:eastAsia="zh-CN" w:bidi="hi-IN"/>
          <w14:ligatures w14:val="none"/>
        </w:rPr>
      </w:pPr>
      <w:r w:rsidRPr="00D43819">
        <w:rPr>
          <w:rFonts w:ascii="Arial Narrow" w:eastAsia="NSimSun" w:hAnsi="Arial Narrow" w:cs="Arial Unicode MS"/>
          <w:sz w:val="24"/>
          <w:szCs w:val="24"/>
          <w:lang w:eastAsia="zh-CN" w:bidi="hi-IN"/>
          <w14:ligatures w14:val="none"/>
        </w:rPr>
        <w:t>Celem opracowania ekspertyzy jest określenie stanu technicznego muru ogrodzenia pod kątem planowanego remontu obiektu i przedstawienie wniosków, zaleceń oraz proponowanych rozwiązań technicznych w zakresie planowanych do wykonania robót związanych z rewitalizacją muru ogrodzenia.</w:t>
      </w:r>
    </w:p>
    <w:p w14:paraId="0EAF2068" w14:textId="77777777" w:rsidR="006709C0" w:rsidRPr="00D43819" w:rsidRDefault="006709C0" w:rsidP="00C057FC">
      <w:pPr>
        <w:suppressAutoHyphens/>
        <w:spacing w:before="57" w:after="57" w:line="240" w:lineRule="auto"/>
        <w:ind w:left="709"/>
        <w:jc w:val="both"/>
        <w:rPr>
          <w:rFonts w:ascii="Arial Narrow" w:eastAsia="NSimSun" w:hAnsi="Arial Narrow" w:cs="Times New Roman"/>
          <w:sz w:val="24"/>
          <w:szCs w:val="24"/>
          <w:lang w:eastAsia="zh-CN" w:bidi="hi-IN"/>
          <w14:ligatures w14:val="none"/>
        </w:rPr>
      </w:pPr>
      <w:r w:rsidRPr="00D43819">
        <w:rPr>
          <w:rFonts w:ascii="Arial Narrow" w:eastAsia="NSimSun" w:hAnsi="Arial Narrow" w:cs="Arial Unicode MS"/>
          <w:sz w:val="24"/>
          <w:szCs w:val="24"/>
          <w:lang w:eastAsia="zh-CN" w:bidi="hi-IN"/>
          <w14:ligatures w14:val="none"/>
        </w:rPr>
        <w:t xml:space="preserve">Ekspertyza winna zawierać szczegółowy opis stanu technicznego muru, określenie sposobu wykonania poszczególnych robót związanych z odtworzeniem stanu pierwotnego muru, odnowieniem muru, zachowaniem i utrwaleniem substancji zabytkowej muru ogrodzenia. Ekspertyza winna określać wytyczne w zakresie zabezpieczenia muru przed niekorzystnym wpływem wilgoci, w tym podciągania kapilarnego oraz określać niezbędne roboty związane ze wzmocnieniem konstrukcji muru. </w:t>
      </w:r>
      <w:r w:rsidRPr="00D43819">
        <w:rPr>
          <w:rFonts w:ascii="Arial Narrow" w:eastAsia="NSimSun" w:hAnsi="Arial Narrow" w:cs="Times New Roman"/>
          <w:sz w:val="24"/>
          <w:szCs w:val="24"/>
          <w:lang w:eastAsia="zh-CN" w:bidi="hi-IN"/>
          <w14:ligatures w14:val="none"/>
        </w:rPr>
        <w:t xml:space="preserve"> </w:t>
      </w:r>
    </w:p>
    <w:p w14:paraId="6F7AFEC2" w14:textId="77777777" w:rsidR="006709C0" w:rsidRPr="00D43819" w:rsidRDefault="006709C0" w:rsidP="00C057FC">
      <w:pPr>
        <w:suppressAutoHyphens/>
        <w:spacing w:before="57" w:after="57" w:line="240" w:lineRule="auto"/>
        <w:ind w:left="709"/>
        <w:jc w:val="both"/>
        <w:rPr>
          <w:rFonts w:ascii="Arial Narrow" w:eastAsia="NSimSun" w:hAnsi="Arial Narrow" w:cs="Times New Roman"/>
          <w:sz w:val="24"/>
          <w:szCs w:val="24"/>
          <w:lang w:eastAsia="zh-CN" w:bidi="hi-IN"/>
          <w14:ligatures w14:val="none"/>
        </w:rPr>
      </w:pPr>
      <w:r w:rsidRPr="00D43819">
        <w:rPr>
          <w:rFonts w:ascii="Arial Narrow" w:eastAsia="NSimSun" w:hAnsi="Arial Narrow" w:cs="Times New Roman"/>
          <w:sz w:val="24"/>
          <w:szCs w:val="24"/>
          <w:lang w:eastAsia="zh-CN" w:bidi="hi-IN"/>
          <w14:ligatures w14:val="none"/>
        </w:rPr>
        <w:t xml:space="preserve">Ekspertyza winna zawierać określenie przyjętej technologii robót budowlanych na bazie przeprowadzonych badań stanu zabytkowego muru. Opracowana ekspertyza wraz z programem prac konserwatorskich i restauratorskich winna uzyskać zatwierdzenie Zamawiającego oraz </w:t>
      </w:r>
      <w:r w:rsidRPr="00D43819">
        <w:rPr>
          <w:rFonts w:ascii="Arial Narrow" w:eastAsia="NSimSun" w:hAnsi="Arial Narrow" w:cs="Times New Roman"/>
          <w:sz w:val="24"/>
          <w:szCs w:val="24"/>
          <w:lang w:eastAsia="zh-CN" w:bidi="hi-IN"/>
          <w14:ligatures w14:val="none"/>
        </w:rPr>
        <w:lastRenderedPageBreak/>
        <w:t xml:space="preserve">Konserwatora Zabytków w Lublinie i będzie stanowiła  podstawę do opracowania projektu budowlanego. </w:t>
      </w:r>
    </w:p>
    <w:p w14:paraId="5C8C5588" w14:textId="77777777" w:rsidR="006709C0" w:rsidRPr="00D43819" w:rsidRDefault="006709C0">
      <w:pPr>
        <w:numPr>
          <w:ilvl w:val="0"/>
          <w:numId w:val="33"/>
        </w:numPr>
        <w:suppressAutoHyphens/>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NSimSun" w:hAnsi="Arial Narrow" w:cs="Times New Roman"/>
          <w:sz w:val="24"/>
          <w:szCs w:val="24"/>
          <w:lang w:eastAsia="zh-CN" w:bidi="hi-IN"/>
          <w14:ligatures w14:val="none"/>
        </w:rPr>
        <w:t>wykonanie projektu budowlanego, uzyskanie zatwierdzenia projektu przez Zamawiającego, a następnie Lubelskiego Wojewódzkiego Konserwatora Zabytków w Lublinie;</w:t>
      </w:r>
    </w:p>
    <w:p w14:paraId="0EBA2265" w14:textId="77777777" w:rsidR="006709C0" w:rsidRPr="00D43819" w:rsidRDefault="006709C0">
      <w:pPr>
        <w:numPr>
          <w:ilvl w:val="0"/>
          <w:numId w:val="33"/>
        </w:numPr>
        <w:suppressAutoHyphens/>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NSimSun" w:hAnsi="Arial Narrow" w:cs="Times New Roman"/>
          <w:sz w:val="24"/>
          <w:szCs w:val="24"/>
          <w:lang w:eastAsia="zh-CN" w:bidi="hi-IN"/>
          <w14:ligatures w14:val="none"/>
        </w:rPr>
        <w:t>uzyskanie prawomocnej decyzji o pozwoleniu na budowę w imieniu Zamawiającego ;</w:t>
      </w:r>
    </w:p>
    <w:p w14:paraId="15C623F5" w14:textId="77777777" w:rsidR="006709C0" w:rsidRPr="00135404" w:rsidRDefault="006709C0">
      <w:pPr>
        <w:numPr>
          <w:ilvl w:val="0"/>
          <w:numId w:val="33"/>
        </w:numPr>
        <w:suppressAutoHyphens/>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NSimSun" w:hAnsi="Arial Narrow" w:cs="Times New Roman"/>
          <w:sz w:val="24"/>
          <w:szCs w:val="24"/>
          <w:lang w:eastAsia="zh-CN" w:bidi="hi-IN"/>
          <w14:ligatures w14:val="none"/>
        </w:rPr>
        <w:t>w</w:t>
      </w:r>
      <w:r w:rsidRPr="00D43819">
        <w:rPr>
          <w:rFonts w:ascii="Arial Narrow" w:eastAsia="NSimSun" w:hAnsi="Arial Narrow" w:cs="Times New Roman"/>
          <w:color w:val="000000"/>
          <w:sz w:val="24"/>
          <w:szCs w:val="24"/>
          <w:lang w:eastAsia="zh-CN" w:bidi="hi-IN"/>
          <w14:ligatures w14:val="none"/>
        </w:rPr>
        <w:t xml:space="preserve">ykonanie robót budowlanych na podstawie zatwierdzonego projektu budowlanego oraz w oparciu o sporządzone opracowania w tym ekspertyzę techniczną, w tym wykonanie odtworzenia, stabilizacji konstrukcyjnej, odnowienie, zabezpieczenie, zachowanie i utrwalenie substancji muru ogrodzenia. </w:t>
      </w:r>
    </w:p>
    <w:p w14:paraId="282D5803" w14:textId="77777777" w:rsidR="00135404" w:rsidRPr="00135404" w:rsidRDefault="00135404" w:rsidP="00135404">
      <w:pPr>
        <w:numPr>
          <w:ilvl w:val="0"/>
          <w:numId w:val="33"/>
        </w:numPr>
        <w:suppressAutoHyphens/>
        <w:spacing w:before="57" w:after="57" w:line="240" w:lineRule="auto"/>
        <w:jc w:val="both"/>
        <w:rPr>
          <w:rFonts w:ascii="Arial Narrow" w:eastAsia="NSimSun" w:hAnsi="Arial Narrow" w:cs="Times New Roman"/>
          <w:color w:val="000000"/>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pełnienie nadzoru autorskiego polegającego na wykonaniu całości zadań mających na celu realizację inwestycji opisanej w ust. 1, w tym w szczególności:</w:t>
      </w:r>
    </w:p>
    <w:p w14:paraId="6E96441A" w14:textId="77777777" w:rsidR="00135404" w:rsidRPr="00135404" w:rsidRDefault="00135404" w:rsidP="00135404">
      <w:pPr>
        <w:suppressAutoHyphens/>
        <w:spacing w:before="57" w:after="57" w:line="240" w:lineRule="auto"/>
        <w:ind w:left="720"/>
        <w:jc w:val="both"/>
        <w:rPr>
          <w:rFonts w:ascii="Arial Narrow" w:eastAsia="NSimSun" w:hAnsi="Arial Narrow" w:cs="Times New Roman"/>
          <w:color w:val="000000"/>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a. Uzgadnianie  i  ocena  zasadności  wprowadzania  rozwiązań  zamiennych  w  stosunku do przewidywanych w projekcie, zgłoszonych w toku wykonywania robót w zakresie materiałów, konstrukcji,  rozwiązań  technicznych,  technologicznych  i  użytkowych, jednak  o  jakości i standardzie nie niższych niż przewidziano w dokumentacji projektowej;</w:t>
      </w:r>
    </w:p>
    <w:p w14:paraId="15BF918F" w14:textId="77777777" w:rsidR="00135404" w:rsidRPr="00135404" w:rsidRDefault="00135404" w:rsidP="00135404">
      <w:pPr>
        <w:suppressAutoHyphens/>
        <w:spacing w:before="57" w:after="57" w:line="240" w:lineRule="auto"/>
        <w:ind w:left="720"/>
        <w:jc w:val="both"/>
        <w:rPr>
          <w:rFonts w:ascii="Arial Narrow" w:eastAsia="NSimSun" w:hAnsi="Arial Narrow" w:cs="Times New Roman"/>
          <w:color w:val="000000"/>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b. przedstawianie  propozycji  rozwiązań  zamiennych  w  przypadku  niemożności  zastosowania rozwiązań  występujących  w  dokumentacji  projektowej  lub  gdy  ich  zastosowanie  jest nieekonomiczne  lub  nieefektywne  w  świetle  aktualnej  wiedzy  technicznej  i  zasad  sztuki budowlanej, a koszt zastosowania nowych rozwiązań nie zwiększy kosztów zadania z zastrzeżeniem,  że  każde  z  rozwiązań  musi  być  uprzednio  zaakceptowane  przez Zamawiającego;</w:t>
      </w:r>
    </w:p>
    <w:p w14:paraId="713FD504" w14:textId="77777777" w:rsidR="00135404" w:rsidRPr="00135404" w:rsidRDefault="00135404" w:rsidP="00135404">
      <w:pPr>
        <w:suppressAutoHyphens/>
        <w:spacing w:before="57" w:after="57" w:line="240" w:lineRule="auto"/>
        <w:ind w:left="720"/>
        <w:jc w:val="both"/>
        <w:rPr>
          <w:rFonts w:ascii="Arial Narrow" w:eastAsia="NSimSun" w:hAnsi="Arial Narrow" w:cs="Times New Roman"/>
          <w:color w:val="000000"/>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c. udzielanie wszelkich wyjaśnień dotyczących przedmiotu Umowy, w tym wyjaśnianie wątpliwości dotyczących projektu i zawartych w nim rozwiązań oraz uzupełnianie szczegółów dokumentacji projektowej na wszystkich egzemplarzach projektu;</w:t>
      </w:r>
    </w:p>
    <w:p w14:paraId="38DBF1E4" w14:textId="77777777" w:rsidR="00135404" w:rsidRPr="00135404" w:rsidRDefault="00135404" w:rsidP="00135404">
      <w:pPr>
        <w:suppressAutoHyphens/>
        <w:spacing w:before="57" w:after="57" w:line="240" w:lineRule="auto"/>
        <w:ind w:left="720"/>
        <w:jc w:val="both"/>
        <w:rPr>
          <w:rFonts w:ascii="Arial Narrow" w:eastAsia="NSimSun" w:hAnsi="Arial Narrow" w:cs="Times New Roman"/>
          <w:color w:val="000000"/>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d. niezwłoczne informowanie  Przedstawiciela Zamawiającego o  wszelkich  dostrzeżonych  błędach  w  realizacji inwestycji,  a  w  szczególności o powstałych w trakcie budowy rozbieżnościach z dokumentacją projektową;</w:t>
      </w:r>
    </w:p>
    <w:p w14:paraId="68DB7FFB" w14:textId="77777777" w:rsidR="00135404" w:rsidRPr="00135404" w:rsidRDefault="00135404" w:rsidP="00135404">
      <w:pPr>
        <w:suppressAutoHyphens/>
        <w:spacing w:before="57" w:after="57" w:line="240" w:lineRule="auto"/>
        <w:ind w:left="720"/>
        <w:jc w:val="both"/>
        <w:rPr>
          <w:rFonts w:ascii="Arial Narrow" w:eastAsia="NSimSun" w:hAnsi="Arial Narrow" w:cs="Times New Roman"/>
          <w:color w:val="000000"/>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e. dokonywanie zmian rozwiązań projektowych;</w:t>
      </w:r>
    </w:p>
    <w:p w14:paraId="47C9BD50" w14:textId="77777777" w:rsidR="00135404" w:rsidRPr="00135404" w:rsidRDefault="00135404" w:rsidP="00135404">
      <w:pPr>
        <w:suppressAutoHyphens/>
        <w:spacing w:before="57" w:after="57" w:line="240" w:lineRule="auto"/>
        <w:ind w:left="720"/>
        <w:jc w:val="both"/>
        <w:rPr>
          <w:rFonts w:ascii="Arial Narrow" w:eastAsia="NSimSun" w:hAnsi="Arial Narrow" w:cs="Times New Roman"/>
          <w:color w:val="000000"/>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f. dokonywanie wpisów do dziennika budowy;</w:t>
      </w:r>
    </w:p>
    <w:p w14:paraId="21708CF1" w14:textId="77777777" w:rsidR="00135404" w:rsidRPr="00135404" w:rsidRDefault="00135404" w:rsidP="00135404">
      <w:pPr>
        <w:suppressAutoHyphens/>
        <w:spacing w:before="57" w:after="57" w:line="240" w:lineRule="auto"/>
        <w:ind w:left="720"/>
        <w:jc w:val="both"/>
        <w:rPr>
          <w:rFonts w:ascii="Arial Narrow" w:eastAsia="NSimSun" w:hAnsi="Arial Narrow" w:cs="Times New Roman"/>
          <w:color w:val="000000"/>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h. ścisła współpraca ze wszystkimi uczestnikami procesu budowlanego;</w:t>
      </w:r>
    </w:p>
    <w:p w14:paraId="6A2812BE" w14:textId="75DBBC16" w:rsidR="00135404" w:rsidRPr="00135404" w:rsidRDefault="00135404" w:rsidP="00135404">
      <w:pPr>
        <w:suppressAutoHyphens/>
        <w:spacing w:before="57" w:after="57" w:line="240" w:lineRule="auto"/>
        <w:ind w:left="720"/>
        <w:jc w:val="both"/>
        <w:rPr>
          <w:rFonts w:ascii="Aptos Narrow" w:eastAsia="NSimSun" w:hAnsi="Aptos Narrow" w:cs="Times New Roman"/>
          <w:sz w:val="24"/>
          <w:szCs w:val="24"/>
          <w:lang w:eastAsia="zh-CN" w:bidi="hi-IN"/>
          <w14:ligatures w14:val="none"/>
        </w:rPr>
      </w:pPr>
      <w:r w:rsidRPr="00135404">
        <w:rPr>
          <w:rFonts w:ascii="Arial Narrow" w:eastAsia="NSimSun" w:hAnsi="Arial Narrow" w:cs="Times New Roman"/>
          <w:color w:val="000000"/>
          <w:sz w:val="24"/>
          <w:szCs w:val="24"/>
          <w:lang w:eastAsia="zh-CN" w:bidi="hi-IN"/>
          <w14:ligatures w14:val="none"/>
        </w:rPr>
        <w:t>i. udział w komisjach odbiorowych i naradach technicznych na budowie</w:t>
      </w:r>
    </w:p>
    <w:p w14:paraId="1EB766A1" w14:textId="77777777" w:rsidR="006709C0" w:rsidRPr="00D43819" w:rsidRDefault="00147D33">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Calibri" w:hAnsi="Arial Narrow" w:cstheme="minorHAnsi"/>
          <w:kern w:val="0"/>
          <w:sz w:val="24"/>
          <w:szCs w:val="24"/>
          <w:lang w:eastAsia="pl-PL"/>
          <w14:ligatures w14:val="none"/>
        </w:rPr>
        <w:t xml:space="preserve">Przedmiot zamówienia określają </w:t>
      </w:r>
      <w:r w:rsidR="0043725D" w:rsidRPr="00D43819">
        <w:rPr>
          <w:rFonts w:ascii="Arial Narrow" w:hAnsi="Arial Narrow" w:cstheme="minorHAnsi"/>
          <w:sz w:val="24"/>
          <w:szCs w:val="24"/>
        </w:rPr>
        <w:t xml:space="preserve">postępowanie zakupowe </w:t>
      </w:r>
      <w:r w:rsidRPr="00D43819">
        <w:rPr>
          <w:rFonts w:ascii="Arial Narrow" w:eastAsia="Calibri" w:hAnsi="Arial Narrow" w:cstheme="minorHAnsi"/>
          <w:kern w:val="0"/>
          <w:sz w:val="24"/>
          <w:szCs w:val="24"/>
          <w:lang w:eastAsia="pl-PL"/>
          <w14:ligatures w14:val="none"/>
        </w:rPr>
        <w:t xml:space="preserve">wraz z ofertą wykonawcy oraz </w:t>
      </w:r>
      <w:r w:rsidR="006709C0" w:rsidRPr="00D43819">
        <w:rPr>
          <w:rFonts w:ascii="Arial Narrow" w:eastAsia="Calibri" w:hAnsi="Arial Narrow" w:cstheme="minorHAnsi"/>
          <w:kern w:val="0"/>
          <w:sz w:val="24"/>
          <w:szCs w:val="24"/>
          <w:lang w:eastAsia="pl-PL"/>
          <w14:ligatures w14:val="none"/>
        </w:rPr>
        <w:t>Opis Przedmiotu Zamówienia wraz z załącznikami</w:t>
      </w:r>
      <w:r w:rsidRPr="00D43819">
        <w:rPr>
          <w:rFonts w:ascii="Arial Narrow" w:eastAsia="Calibri" w:hAnsi="Arial Narrow" w:cstheme="minorHAnsi"/>
          <w:kern w:val="0"/>
          <w:sz w:val="24"/>
          <w:szCs w:val="24"/>
          <w:lang w:eastAsia="pl-PL"/>
          <w14:ligatures w14:val="none"/>
        </w:rPr>
        <w:t xml:space="preserve">, jak również dalsze postanowienia niniejszej Umowy. </w:t>
      </w:r>
    </w:p>
    <w:p w14:paraId="78B82E49" w14:textId="26802FD3" w:rsidR="00147D33" w:rsidRPr="00D43819" w:rsidRDefault="00147D33">
      <w:pPr>
        <w:pStyle w:val="Akapitzlist"/>
        <w:numPr>
          <w:ilvl w:val="0"/>
          <w:numId w:val="32"/>
        </w:numPr>
        <w:spacing w:before="57" w:after="57" w:line="240" w:lineRule="auto"/>
        <w:jc w:val="both"/>
        <w:rPr>
          <w:rFonts w:ascii="Arial Narrow" w:eastAsia="NSimSun" w:hAnsi="Arial Narrow" w:cs="Times New Roman"/>
          <w:sz w:val="24"/>
          <w:szCs w:val="24"/>
          <w:lang w:eastAsia="zh-CN" w:bidi="hi-IN"/>
          <w14:ligatures w14:val="none"/>
        </w:rPr>
      </w:pPr>
      <w:r w:rsidRPr="00D43819">
        <w:rPr>
          <w:rFonts w:ascii="Arial Narrow" w:eastAsia="Calibri" w:hAnsi="Arial Narrow" w:cstheme="minorHAnsi"/>
          <w:kern w:val="0"/>
          <w:sz w:val="24"/>
          <w:szCs w:val="24"/>
          <w:lang w:eastAsia="pl-PL"/>
          <w14:ligatures w14:val="none"/>
        </w:rPr>
        <w:t>Wykonywane prace podlegały będą kontroli ze strony Zamawiającego oraz nadzoru konserwatorskiego.</w:t>
      </w:r>
    </w:p>
    <w:p w14:paraId="4CD4A3B9" w14:textId="77777777" w:rsidR="00147D33" w:rsidRPr="00D43819" w:rsidRDefault="00147D33" w:rsidP="00147D33">
      <w:pPr>
        <w:spacing w:line="276" w:lineRule="auto"/>
        <w:ind w:left="426"/>
        <w:contextualSpacing/>
        <w:rPr>
          <w:rFonts w:ascii="Arial Narrow" w:eastAsia="Calibri" w:hAnsi="Arial Narrow" w:cstheme="minorHAnsi"/>
          <w:kern w:val="0"/>
          <w:sz w:val="24"/>
          <w:szCs w:val="24"/>
          <w:lang w:eastAsia="pl-PL"/>
          <w14:ligatures w14:val="none"/>
        </w:rPr>
      </w:pPr>
    </w:p>
    <w:p w14:paraId="1499DE21" w14:textId="77777777"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2 Obowiązki Wykonawcy</w:t>
      </w:r>
    </w:p>
    <w:p w14:paraId="6DEB5D5F"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oświadcza, że przed zawarciem Umowy zapoznał się z warunkami lokalnymi dla realizacji przedmiotu zamówienia, w tym w szczególności z możliwością urządzenia zaplecza prac, możliwościami zasilania w energię elektryczną, wodę oraz inne media, z możliwościami dojazdu do terenu prac, stanem dróg dojazdowych itp., stanem i rozkładem obiektu objętego pracami oraz jego otoczeniem, i w związku z tym nie wnosi i nie będzie wnosił w przyszłości żadnych zastrzeżeń. </w:t>
      </w:r>
    </w:p>
    <w:p w14:paraId="3350A987" w14:textId="19234B6E" w:rsidR="00FD10A6" w:rsidRPr="00D43819" w:rsidRDefault="00FD10A6">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zobowiązuje się do:</w:t>
      </w:r>
    </w:p>
    <w:p w14:paraId="388461FB" w14:textId="4557C954" w:rsidR="00FD10A6" w:rsidRPr="00D43819" w:rsidRDefault="00FD10A6">
      <w:pPr>
        <w:widowControl w:val="0"/>
        <w:numPr>
          <w:ilvl w:val="0"/>
          <w:numId w:val="22"/>
        </w:numPr>
        <w:suppressAutoHyphens/>
        <w:overflowPunct w:val="0"/>
        <w:autoSpaceDE w:val="0"/>
        <w:autoSpaceDN w:val="0"/>
        <w:adjustRightInd w:val="0"/>
        <w:spacing w:after="0" w:line="240" w:lineRule="auto"/>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należytego wykonania przedmiotu umowy, przy użyciu własnych, nowych materiałów, zgodnie z umową, zasadami wiedzy technicznej i przepisami prawa, pozwoleniem na budowę, decyzją LWKZ, projektem budowlanym, projektami wykonawczymi, specyfikacjami technicznymi </w:t>
      </w:r>
      <w:r w:rsidRPr="00D43819">
        <w:rPr>
          <w:rFonts w:ascii="Arial Narrow" w:eastAsia="Times New Roman" w:hAnsi="Arial Narrow" w:cs="Times New Roman"/>
          <w:kern w:val="0"/>
          <w:sz w:val="24"/>
          <w:szCs w:val="24"/>
          <w:lang w:eastAsia="pl-PL"/>
          <w14:ligatures w14:val="none"/>
        </w:rPr>
        <w:lastRenderedPageBreak/>
        <w:t xml:space="preserve">wykonania i odbioru robót, </w:t>
      </w:r>
    </w:p>
    <w:p w14:paraId="49AFAE07" w14:textId="3C45124A"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postępowania z odpadami powstałymi w trakcie realizacji przedmiotu umowy zgodnie z zapisami ustawy z dnia 14 grudnia 2012 r. o odpadach (Dz. U. z 20</w:t>
      </w:r>
      <w:r w:rsidR="0068281B" w:rsidRPr="00D43819">
        <w:rPr>
          <w:rFonts w:ascii="Arial Narrow" w:eastAsia="Times New Roman" w:hAnsi="Arial Narrow" w:cs="Times New Roman"/>
          <w:kern w:val="0"/>
          <w:sz w:val="24"/>
          <w:szCs w:val="24"/>
          <w:lang w:eastAsia="pl-PL"/>
          <w14:ligatures w14:val="none"/>
        </w:rPr>
        <w:t>23</w:t>
      </w:r>
      <w:r w:rsidRPr="00D43819">
        <w:rPr>
          <w:rFonts w:ascii="Arial Narrow" w:eastAsia="Times New Roman" w:hAnsi="Arial Narrow" w:cs="Times New Roman"/>
          <w:kern w:val="0"/>
          <w:sz w:val="24"/>
          <w:szCs w:val="24"/>
          <w:lang w:eastAsia="pl-PL"/>
          <w14:ligatures w14:val="none"/>
        </w:rPr>
        <w:t xml:space="preserve"> r. poz. </w:t>
      </w:r>
      <w:r w:rsidR="0068281B" w:rsidRPr="00D43819">
        <w:rPr>
          <w:rFonts w:ascii="Arial Narrow" w:eastAsia="Times New Roman" w:hAnsi="Arial Narrow" w:cs="Times New Roman"/>
          <w:kern w:val="0"/>
          <w:sz w:val="24"/>
          <w:szCs w:val="24"/>
          <w:lang w:eastAsia="pl-PL"/>
          <w14:ligatures w14:val="none"/>
        </w:rPr>
        <w:t>1587</w:t>
      </w:r>
      <w:r w:rsidRPr="00D43819">
        <w:rPr>
          <w:rFonts w:ascii="Arial Narrow" w:eastAsia="Times New Roman" w:hAnsi="Arial Narrow" w:cs="Times New Roman"/>
          <w:kern w:val="0"/>
          <w:sz w:val="24"/>
          <w:szCs w:val="24"/>
          <w:lang w:eastAsia="pl-PL"/>
          <w14:ligatures w14:val="none"/>
        </w:rPr>
        <w:t xml:space="preserve"> z zm.) i ustawy z 27 kwietnia 2001 r. Prawo ochrony środowiska (tj. Dz. U. z 20</w:t>
      </w:r>
      <w:r w:rsidR="0068281B" w:rsidRPr="00D43819">
        <w:rPr>
          <w:rFonts w:ascii="Arial Narrow" w:eastAsia="Times New Roman" w:hAnsi="Arial Narrow" w:cs="Times New Roman"/>
          <w:kern w:val="0"/>
          <w:sz w:val="24"/>
          <w:szCs w:val="24"/>
          <w:lang w:eastAsia="pl-PL"/>
          <w14:ligatures w14:val="none"/>
        </w:rPr>
        <w:t>24</w:t>
      </w:r>
      <w:r w:rsidRPr="00D43819">
        <w:rPr>
          <w:rFonts w:ascii="Arial Narrow" w:eastAsia="Times New Roman" w:hAnsi="Arial Narrow" w:cs="Times New Roman"/>
          <w:kern w:val="0"/>
          <w:sz w:val="24"/>
          <w:szCs w:val="24"/>
          <w:lang w:eastAsia="pl-PL"/>
          <w14:ligatures w14:val="none"/>
        </w:rPr>
        <w:t xml:space="preserve"> r., poz. </w:t>
      </w:r>
      <w:r w:rsidR="0068281B" w:rsidRPr="00D43819">
        <w:rPr>
          <w:rFonts w:ascii="Arial Narrow" w:eastAsia="Times New Roman" w:hAnsi="Arial Narrow" w:cs="Times New Roman"/>
          <w:kern w:val="0"/>
          <w:sz w:val="24"/>
          <w:szCs w:val="24"/>
          <w:lang w:eastAsia="pl-PL"/>
          <w14:ligatures w14:val="none"/>
        </w:rPr>
        <w:t>54</w:t>
      </w:r>
      <w:r w:rsidRPr="00D43819">
        <w:rPr>
          <w:rFonts w:ascii="Arial Narrow" w:eastAsia="Times New Roman" w:hAnsi="Arial Narrow" w:cs="Times New Roman"/>
          <w:kern w:val="0"/>
          <w:sz w:val="24"/>
          <w:szCs w:val="24"/>
          <w:lang w:eastAsia="pl-PL"/>
          <w14:ligatures w14:val="none"/>
        </w:rPr>
        <w:t xml:space="preserve"> z</w:t>
      </w:r>
      <w:r w:rsidR="0068281B" w:rsidRPr="00D43819">
        <w:rPr>
          <w:rFonts w:ascii="Arial Narrow" w:eastAsia="Times New Roman" w:hAnsi="Arial Narrow" w:cs="Times New Roman"/>
          <w:kern w:val="0"/>
          <w:sz w:val="24"/>
          <w:szCs w:val="24"/>
          <w:lang w:eastAsia="pl-PL"/>
          <w14:ligatures w14:val="none"/>
        </w:rPr>
        <w:t>e</w:t>
      </w:r>
      <w:r w:rsidRPr="00D43819">
        <w:rPr>
          <w:rFonts w:ascii="Arial Narrow" w:eastAsia="Times New Roman" w:hAnsi="Arial Narrow" w:cs="Times New Roman"/>
          <w:kern w:val="0"/>
          <w:sz w:val="24"/>
          <w:szCs w:val="24"/>
          <w:lang w:eastAsia="pl-PL"/>
          <w14:ligatures w14:val="none"/>
        </w:rPr>
        <w:t xml:space="preserve"> zm.),</w:t>
      </w:r>
    </w:p>
    <w:p w14:paraId="73B42632"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zastosowania nowych materiałów budowlanych oraz urządzeń posiadających:</w:t>
      </w:r>
    </w:p>
    <w:p w14:paraId="612A3C54"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certyfikaty na znak bezpieczeństwa,</w:t>
      </w:r>
    </w:p>
    <w:p w14:paraId="2C595F93"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aprobaty techniczne,</w:t>
      </w:r>
    </w:p>
    <w:p w14:paraId="7BB443F2"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certyfikaty zgodności lub deklaracje zgodności,</w:t>
      </w:r>
    </w:p>
    <w:p w14:paraId="4D9F87EF"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atesty,</w:t>
      </w:r>
    </w:p>
    <w:p w14:paraId="7C2EC0C0" w14:textId="77777777" w:rsidR="00FD10A6" w:rsidRPr="00D43819" w:rsidRDefault="00FD10A6">
      <w:pPr>
        <w:widowControl w:val="0"/>
        <w:numPr>
          <w:ilvl w:val="0"/>
          <w:numId w:val="23"/>
        </w:numPr>
        <w:suppressAutoHyphens/>
        <w:overflowPunct w:val="0"/>
        <w:autoSpaceDE w:val="0"/>
        <w:autoSpaceDN w:val="0"/>
        <w:adjustRightInd w:val="0"/>
        <w:spacing w:after="0" w:line="240" w:lineRule="auto"/>
        <w:ind w:left="1418"/>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krajowe oceny techniczne.</w:t>
      </w:r>
    </w:p>
    <w:p w14:paraId="28A5794B" w14:textId="117318E9" w:rsidR="00FD10A6" w:rsidRPr="00D43819" w:rsidRDefault="00FD10A6" w:rsidP="00FD10A6">
      <w:pPr>
        <w:tabs>
          <w:tab w:val="left" w:pos="1440"/>
        </w:tabs>
        <w:overflowPunct w:val="0"/>
        <w:autoSpaceDE w:val="0"/>
        <w:spacing w:after="0" w:line="260" w:lineRule="atLeast"/>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Materiały i urządzenia muszą odpowiadać wymogom wyrobów dopuszczonych do obrotu i stosowania w budownictwie zgodnie z ustawą z dnia 16 kwietnia 2004 roku o wyrobach budowlanych (Dz. U. 20</w:t>
      </w:r>
      <w:r w:rsidR="009E1EF7">
        <w:rPr>
          <w:rFonts w:ascii="Arial Narrow" w:eastAsia="Times New Roman" w:hAnsi="Arial Narrow" w:cs="Times New Roman"/>
          <w:kern w:val="0"/>
          <w:sz w:val="24"/>
          <w:szCs w:val="24"/>
          <w:lang w:eastAsia="pl-PL"/>
          <w14:ligatures w14:val="none"/>
        </w:rPr>
        <w:t>21</w:t>
      </w:r>
      <w:r w:rsidRPr="00D43819">
        <w:rPr>
          <w:rFonts w:ascii="Arial Narrow" w:eastAsia="Times New Roman" w:hAnsi="Arial Narrow" w:cs="Times New Roman"/>
          <w:kern w:val="0"/>
          <w:sz w:val="24"/>
          <w:szCs w:val="24"/>
          <w:lang w:eastAsia="pl-PL"/>
          <w14:ligatures w14:val="none"/>
        </w:rPr>
        <w:t xml:space="preserve">, poz. </w:t>
      </w:r>
      <w:r w:rsidR="009E1EF7">
        <w:rPr>
          <w:rFonts w:ascii="Arial Narrow" w:eastAsia="Times New Roman" w:hAnsi="Arial Narrow" w:cs="Times New Roman"/>
          <w:kern w:val="0"/>
          <w:sz w:val="24"/>
          <w:szCs w:val="24"/>
          <w:lang w:eastAsia="pl-PL"/>
          <w14:ligatures w14:val="none"/>
        </w:rPr>
        <w:t>1213</w:t>
      </w:r>
      <w:r w:rsidRPr="00D43819">
        <w:rPr>
          <w:rFonts w:ascii="Arial Narrow" w:eastAsia="Times New Roman" w:hAnsi="Arial Narrow" w:cs="Times New Roman"/>
          <w:kern w:val="0"/>
          <w:sz w:val="24"/>
          <w:szCs w:val="24"/>
          <w:lang w:eastAsia="pl-PL"/>
          <w14:ligatures w14:val="none"/>
        </w:rPr>
        <w:t>) a  zgodnie z art.10 ustawy z dnia 7 lipca 1994 roku Prawo Budowlane (tekst jednolity Dz. U. z 20</w:t>
      </w:r>
      <w:r w:rsidR="002D6113" w:rsidRPr="00D43819">
        <w:rPr>
          <w:rFonts w:ascii="Arial Narrow" w:eastAsia="Times New Roman" w:hAnsi="Arial Narrow" w:cs="Times New Roman"/>
          <w:kern w:val="0"/>
          <w:sz w:val="24"/>
          <w:szCs w:val="24"/>
          <w:lang w:eastAsia="pl-PL"/>
          <w14:ligatures w14:val="none"/>
        </w:rPr>
        <w:t>2</w:t>
      </w:r>
      <w:r w:rsidR="0068281B" w:rsidRPr="00D43819">
        <w:rPr>
          <w:rFonts w:ascii="Arial Narrow" w:eastAsia="Times New Roman" w:hAnsi="Arial Narrow" w:cs="Times New Roman"/>
          <w:kern w:val="0"/>
          <w:sz w:val="24"/>
          <w:szCs w:val="24"/>
          <w:lang w:eastAsia="pl-PL"/>
          <w14:ligatures w14:val="none"/>
        </w:rPr>
        <w:t>4</w:t>
      </w:r>
      <w:r w:rsidRPr="00D43819">
        <w:rPr>
          <w:rFonts w:ascii="Arial Narrow" w:eastAsia="Times New Roman" w:hAnsi="Arial Narrow" w:cs="Times New Roman"/>
          <w:kern w:val="0"/>
          <w:sz w:val="24"/>
          <w:szCs w:val="24"/>
          <w:lang w:eastAsia="pl-PL"/>
          <w14:ligatures w14:val="none"/>
        </w:rPr>
        <w:t xml:space="preserve"> r. poz. </w:t>
      </w:r>
      <w:r w:rsidR="0068281B" w:rsidRPr="00D43819">
        <w:rPr>
          <w:rFonts w:ascii="Arial Narrow" w:eastAsia="Times New Roman" w:hAnsi="Arial Narrow" w:cs="Times New Roman"/>
          <w:kern w:val="0"/>
          <w:sz w:val="24"/>
          <w:szCs w:val="24"/>
          <w:lang w:eastAsia="pl-PL"/>
          <w14:ligatures w14:val="none"/>
        </w:rPr>
        <w:t>725</w:t>
      </w:r>
      <w:r w:rsidRPr="00D43819">
        <w:rPr>
          <w:rFonts w:ascii="Arial Narrow" w:eastAsia="Times New Roman" w:hAnsi="Arial Narrow" w:cs="Times New Roman"/>
          <w:kern w:val="0"/>
          <w:sz w:val="24"/>
          <w:szCs w:val="24"/>
          <w:lang w:eastAsia="pl-PL"/>
          <w14:ligatures w14:val="none"/>
        </w:rPr>
        <w:t xml:space="preserve"> z</w:t>
      </w:r>
      <w:r w:rsidR="0068281B" w:rsidRPr="00D43819">
        <w:rPr>
          <w:rFonts w:ascii="Arial Narrow" w:eastAsia="Times New Roman" w:hAnsi="Arial Narrow" w:cs="Times New Roman"/>
          <w:kern w:val="0"/>
          <w:sz w:val="24"/>
          <w:szCs w:val="24"/>
          <w:lang w:eastAsia="pl-PL"/>
          <w14:ligatures w14:val="none"/>
        </w:rPr>
        <w:t>e</w:t>
      </w:r>
      <w:r w:rsidRPr="00D43819">
        <w:rPr>
          <w:rFonts w:ascii="Arial Narrow" w:eastAsia="Times New Roman" w:hAnsi="Arial Narrow" w:cs="Times New Roman"/>
          <w:kern w:val="0"/>
          <w:sz w:val="24"/>
          <w:szCs w:val="24"/>
          <w:lang w:eastAsia="pl-PL"/>
          <w14:ligatures w14:val="none"/>
        </w:rPr>
        <w:t xml:space="preserve"> zm.) oraz dokumentacji projektowej, specyfikacji technicznej  wykonania i odbioru robót budowlanych.</w:t>
      </w:r>
    </w:p>
    <w:p w14:paraId="6F2AE951" w14:textId="7441CB3F"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protokolarnego przejęcia terenu budowy,</w:t>
      </w:r>
    </w:p>
    <w:p w14:paraId="5C45B5AB" w14:textId="4EF1D8E4"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przedłożenia Zamawiającemu przed planowanym przekazaniem terenu budowy oświadczenia kierownika budowy, o który</w:t>
      </w:r>
      <w:r w:rsidR="006709C0" w:rsidRPr="00D43819">
        <w:rPr>
          <w:rFonts w:ascii="Arial Narrow" w:eastAsia="Times New Roman" w:hAnsi="Arial Narrow" w:cs="Times New Roman"/>
          <w:kern w:val="0"/>
          <w:sz w:val="24"/>
          <w:szCs w:val="24"/>
          <w:lang w:eastAsia="pl-PL"/>
          <w14:ligatures w14:val="none"/>
        </w:rPr>
        <w:t>m</w:t>
      </w:r>
      <w:r w:rsidRPr="00D43819">
        <w:rPr>
          <w:rFonts w:ascii="Arial Narrow" w:eastAsia="Times New Roman" w:hAnsi="Arial Narrow" w:cs="Times New Roman"/>
          <w:kern w:val="0"/>
          <w:sz w:val="24"/>
          <w:szCs w:val="24"/>
          <w:lang w:eastAsia="pl-PL"/>
          <w14:ligatures w14:val="none"/>
        </w:rPr>
        <w:t xml:space="preserve"> mowa w dalszej części umowy,</w:t>
      </w:r>
    </w:p>
    <w:p w14:paraId="79575B07"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zatrudnienia wystarczającej liczby pracowników z odpowiednimi kwalifikacjami pozwalającymi na prawidłowe i terminowe wykonanie prac i robót,</w:t>
      </w:r>
    </w:p>
    <w:p w14:paraId="6F2C3513" w14:textId="616F6B9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zapewnia uprawnionego archeologa wraz z uzyskaniem decyzji LW</w:t>
      </w:r>
      <w:r w:rsidR="0055742F" w:rsidRPr="00D43819">
        <w:rPr>
          <w:rFonts w:ascii="Arial Narrow" w:eastAsia="Times New Roman" w:hAnsi="Arial Narrow" w:cs="Times New Roman"/>
          <w:kern w:val="0"/>
          <w:sz w:val="24"/>
          <w:szCs w:val="24"/>
          <w:lang w:eastAsia="pl-PL"/>
          <w14:ligatures w14:val="none"/>
        </w:rPr>
        <w:t>K</w:t>
      </w:r>
      <w:r w:rsidRPr="00D43819">
        <w:rPr>
          <w:rFonts w:ascii="Arial Narrow" w:eastAsia="Times New Roman" w:hAnsi="Arial Narrow" w:cs="Times New Roman"/>
          <w:kern w:val="0"/>
          <w:sz w:val="24"/>
          <w:szCs w:val="24"/>
          <w:lang w:eastAsia="pl-PL"/>
          <w14:ligatures w14:val="none"/>
        </w:rPr>
        <w:t>Z na prowadzenie badań w formie nadzoru</w:t>
      </w:r>
      <w:r w:rsidR="006709C0" w:rsidRPr="00D43819">
        <w:rPr>
          <w:rFonts w:ascii="Arial Narrow" w:eastAsia="Times New Roman" w:hAnsi="Arial Narrow" w:cs="Times New Roman"/>
          <w:kern w:val="0"/>
          <w:sz w:val="24"/>
          <w:szCs w:val="24"/>
          <w:lang w:eastAsia="pl-PL"/>
          <w14:ligatures w14:val="none"/>
        </w:rPr>
        <w:t xml:space="preserve"> ( o ile konieczne)</w:t>
      </w:r>
      <w:r w:rsidRPr="00D43819">
        <w:rPr>
          <w:rFonts w:ascii="Arial Narrow" w:eastAsia="Times New Roman" w:hAnsi="Arial Narrow" w:cs="Times New Roman"/>
          <w:kern w:val="0"/>
          <w:sz w:val="24"/>
          <w:szCs w:val="24"/>
          <w:lang w:eastAsia="pl-PL"/>
          <w14:ligatures w14:val="none"/>
        </w:rPr>
        <w:t>;</w:t>
      </w:r>
    </w:p>
    <w:p w14:paraId="7A3C21D0" w14:textId="54168286"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zapewnia realizację zaleceń wynikających z decyzji Konserwatora Zabytków i z dokumentacji projektowej w zakresie przygotowania niezbędnej dokumentacji, próbek oraz uczestniczenia w czynności akceptacji materiałów, zestawień co do których istnieje kompetencja Konserwatora </w:t>
      </w:r>
      <w:r w:rsidR="006709C0" w:rsidRPr="00D43819">
        <w:rPr>
          <w:rFonts w:ascii="Arial Narrow" w:eastAsia="Times New Roman" w:hAnsi="Arial Narrow" w:cs="Times New Roman"/>
          <w:kern w:val="0"/>
          <w:sz w:val="24"/>
          <w:szCs w:val="24"/>
          <w:lang w:eastAsia="pl-PL"/>
          <w14:ligatures w14:val="none"/>
        </w:rPr>
        <w:t>Z</w:t>
      </w:r>
      <w:r w:rsidRPr="00D43819">
        <w:rPr>
          <w:rFonts w:ascii="Arial Narrow" w:eastAsia="Times New Roman" w:hAnsi="Arial Narrow" w:cs="Times New Roman"/>
          <w:kern w:val="0"/>
          <w:sz w:val="24"/>
          <w:szCs w:val="24"/>
          <w:lang w:eastAsia="pl-PL"/>
          <w14:ligatures w14:val="none"/>
        </w:rPr>
        <w:t xml:space="preserve">abytków, </w:t>
      </w:r>
    </w:p>
    <w:p w14:paraId="5D2EAF2F"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ochrony mienia znajdującego się na terenie budowy, </w:t>
      </w:r>
    </w:p>
    <w:p w14:paraId="63037AFC"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natychmiastowego usunięcia wszelkich szkód i awarii spowodowanych przez Wykonawcę w trakcie realizacji robót,</w:t>
      </w:r>
    </w:p>
    <w:p w14:paraId="1791F861"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przerwania robót na żądanie Zamawiającego i w związku z tym zabezpieczenie wykonanych robót przed ich zniszczeniem,</w:t>
      </w:r>
    </w:p>
    <w:p w14:paraId="55F26B1E"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przygotowania niezbędnej dokumentacji do zgłoszenia zakończenia robót budowlanych,</w:t>
      </w:r>
    </w:p>
    <w:p w14:paraId="074B6CD4" w14:textId="77777777" w:rsidR="0050041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wykonania, przed zgłoszeniem przedmiotu umowy do odbioru, wszystkich niezbędnych prób, odbiorów i badań z wynikiem pozytywnym, </w:t>
      </w:r>
    </w:p>
    <w:p w14:paraId="4D6AD8DD" w14:textId="0DD5C2CE" w:rsidR="00FD10A6" w:rsidRPr="00D43819" w:rsidRDefault="0050041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uporządkowania terenu oraz zaplecza po zakończeniu prac, również terenów sąsiadujących zajętych lub użytkowanych przez Wykonawcę w tym dokonania na własny koszt renowacji zniszczonych lub uszkodzonych w wyniku prowadzonych prac obiektów, fragmentów terenu dróg, nawierzchni lub instalacji,</w:t>
      </w:r>
    </w:p>
    <w:p w14:paraId="170E87CE"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uczestniczenia w czynnościach odbioru, usunięcia stwierdzonych wad, przekazania wymaganych atestów i zaświadczeń, </w:t>
      </w:r>
    </w:p>
    <w:p w14:paraId="237CA46F"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przygotowania na wniosek Zamawiającego dokumentów umożliwiających dokonanie rozliczenia z instytucją współfinansującą w zakresie przygotowania wszelkiego rodzaju zestawień powykonawczych robót. </w:t>
      </w:r>
    </w:p>
    <w:p w14:paraId="7FBCEB72"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opracowania i przekazania Zamawiającemu dokumentacji powykonawczej oraz zgłoszenie w formie pisemnej przedmiotu umowy do odbioru końcowego.</w:t>
      </w:r>
    </w:p>
    <w:p w14:paraId="0DA16C4D" w14:textId="77777777" w:rsidR="00FD10A6" w:rsidRPr="00D43819" w:rsidRDefault="00FD10A6">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zawiadomienia Zamawiającego na piśmie o zauważonych wadach w dokumentacji projektowej w terminie 3 dni od daty ich ujawnienia. W przypadku zaniechania przez Wykonawcę tego obowiązku, nie będą Wykonawcy przysługiwać roszczenia z tego tytułu. </w:t>
      </w:r>
    </w:p>
    <w:p w14:paraId="5C641B2F" w14:textId="4682CD51" w:rsidR="003F688A" w:rsidRPr="00135404" w:rsidRDefault="003F688A">
      <w:pPr>
        <w:widowControl w:val="0"/>
        <w:numPr>
          <w:ilvl w:val="0"/>
          <w:numId w:val="22"/>
        </w:numPr>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Zapewnienia nadzoru autorskiego</w:t>
      </w:r>
      <w:r w:rsidR="00135404" w:rsidRPr="00135404">
        <w:rPr>
          <w:rFonts w:ascii="Aptos Narrow" w:eastAsia="Times New Roman" w:hAnsi="Aptos Narrow" w:cs="Times New Roman"/>
          <w:kern w:val="0"/>
          <w:sz w:val="24"/>
          <w:szCs w:val="24"/>
          <w:lang w:eastAsia="pl-PL"/>
          <w14:ligatures w14:val="none"/>
        </w:rPr>
        <w:t xml:space="preserve"> </w:t>
      </w:r>
      <w:r w:rsidR="00135404" w:rsidRPr="00135404">
        <w:rPr>
          <w:rFonts w:ascii="Arial Narrow" w:eastAsia="Times New Roman" w:hAnsi="Arial Narrow" w:cs="Times New Roman"/>
          <w:kern w:val="0"/>
          <w:sz w:val="24"/>
          <w:szCs w:val="24"/>
          <w:lang w:eastAsia="pl-PL"/>
          <w14:ligatures w14:val="none"/>
        </w:rPr>
        <w:t xml:space="preserve">w zakresie wszystkich branż nad realizacją  </w:t>
      </w:r>
      <w:r w:rsidR="00135404" w:rsidRPr="00135404">
        <w:rPr>
          <w:rFonts w:ascii="Arial Narrow" w:eastAsia="Times New Roman" w:hAnsi="Arial Narrow" w:cs="Times New Roman"/>
          <w:bCs/>
          <w:kern w:val="0"/>
          <w:sz w:val="24"/>
          <w:szCs w:val="24"/>
          <w:lang w:eastAsia="pl-PL"/>
          <w14:ligatures w14:val="none"/>
        </w:rPr>
        <w:t>robót budowlanych w ramach inwestycji</w:t>
      </w:r>
    </w:p>
    <w:p w14:paraId="55932C2E" w14:textId="27AAFFD6" w:rsidR="00FD10A6" w:rsidRPr="00D43819" w:rsidRDefault="00FD10A6">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lastRenderedPageBreak/>
        <w:t>Wykonawca ponosi odpowiedzialność za wszelkie szkody i straty, które spowodował w czasie realizacji przedmiotu umowy wobec Zamawiającego i osób trzecich.</w:t>
      </w:r>
    </w:p>
    <w:p w14:paraId="0A12B3BC" w14:textId="0AAFF5BA" w:rsidR="00FD10A6" w:rsidRPr="00D43819" w:rsidRDefault="00FD10A6">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ma obowiązek zapewnienia Zamawiającemu oraz wszystkim osobom upoważnionym przez niego, jak też innym uczestnikom procesu budowlanego, dostępu do terenu budowy i do każdego miejsca, gdzie roboty w związku z umową będą wykonywane.</w:t>
      </w:r>
    </w:p>
    <w:p w14:paraId="0A85F0AB" w14:textId="77777777" w:rsidR="00FD10A6" w:rsidRPr="00D43819" w:rsidRDefault="00FD10A6">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zobowiązany jest prowadzić na bieżąco i przechowywać dokumenty zgodnie z art. 3 pkt 13 i art. 46 ustawy Prawo budowlane.</w:t>
      </w:r>
    </w:p>
    <w:p w14:paraId="4F6E7A88" w14:textId="77777777" w:rsidR="00FD10A6" w:rsidRPr="00D43819" w:rsidRDefault="00FD10A6">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Od daty protokolarnego przejęcia budowy do końcowego odbioru robót, Wykonawca ponosi odpowiedzialność za wszelkie szkody powstałe na budowie na zasadach ogólnych.</w:t>
      </w:r>
    </w:p>
    <w:p w14:paraId="5ED61281" w14:textId="594C357E" w:rsidR="00147D33" w:rsidRPr="00D43819" w:rsidRDefault="00147D33">
      <w:pPr>
        <w:pStyle w:val="Akapitzlist"/>
        <w:widowControl w:val="0"/>
        <w:numPr>
          <w:ilvl w:val="0"/>
          <w:numId w:val="1"/>
        </w:numPr>
        <w:suppressAutoHyphens/>
        <w:overflowPunct w:val="0"/>
        <w:autoSpaceDE w:val="0"/>
        <w:autoSpaceDN w:val="0"/>
        <w:adjustRightInd w:val="0"/>
        <w:spacing w:after="0" w:line="240" w:lineRule="auto"/>
        <w:ind w:left="426"/>
        <w:jc w:val="both"/>
        <w:textAlignment w:val="baseline"/>
        <w:rPr>
          <w:rFonts w:ascii="Arial Narrow" w:eastAsia="Times New Roman" w:hAnsi="Arial Narrow" w:cs="Times New Roman"/>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Na każde żądanie Zamawiającego Wykonawca obowiązany jest okazać, w stosunku do wskazanych materiałów dane lub dokumenty potwierdzające spełnienie wymagań, o których mowa w ust. powyżej, w tym w szczególności certyfikaty zgodności z polską normą lub aprobatą techniczną każdego używanego na budowie wyrobu, potwierdzające parametry techniczne w tym np. wyniki oraz protokoły badań, sprawozdań i prób dotyczących realizowanego przedmiotu zamówienia. </w:t>
      </w:r>
    </w:p>
    <w:p w14:paraId="5590BA33"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zobowiązany jest zapewnić wykonanie prac objętymi umową przez osoby posiadające stosowne kwalifikacje zawodowe i uprawnienia. Wykonawca skieruje następujące osoby do wykonania Przedmiotu Umowy:</w:t>
      </w:r>
    </w:p>
    <w:p w14:paraId="4C9EBC04" w14:textId="77777777" w:rsidR="00147D33" w:rsidRPr="00D43819" w:rsidRDefault="00147D33">
      <w:pPr>
        <w:numPr>
          <w:ilvl w:val="1"/>
          <w:numId w:val="1"/>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Kierownik budowy w osobie [___] nr uprawnień [___]</w:t>
      </w:r>
    </w:p>
    <w:p w14:paraId="202A606B" w14:textId="1E0A36CD"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nie może bez pisemnej zgody Zamawiającego powierzyć wykonania przedmiotu umowy lub jej części, innym osobom aniżeli wskazane powyżej. Zmiana którejkolwiek z osób, o których mowa w powyższym ustępie w trakcie realizacji przedmiotu zamówienia,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w:t>
      </w:r>
      <w:r w:rsidR="00665B88" w:rsidRPr="00D43819">
        <w:rPr>
          <w:rFonts w:ascii="Arial Narrow" w:hAnsi="Arial Narrow" w:cstheme="minorHAnsi"/>
          <w:sz w:val="24"/>
          <w:szCs w:val="24"/>
        </w:rPr>
        <w:t xml:space="preserve">postępowaniu zakupowym. </w:t>
      </w:r>
      <w:r w:rsidRPr="00D43819">
        <w:rPr>
          <w:rFonts w:ascii="Arial Narrow" w:eastAsia="Calibri" w:hAnsi="Arial Narrow" w:cstheme="minorHAnsi"/>
          <w:kern w:val="0"/>
          <w:sz w:val="24"/>
          <w:szCs w:val="24"/>
          <w:lang w:eastAsia="pl-PL"/>
          <w14:ligatures w14:val="none"/>
        </w:rPr>
        <w:t xml:space="preserve">W przypadku zmiany osoby wskazanej jako kierownik prac konserwatorskich, osoba na którą zmiana jest dokonana musi </w:t>
      </w:r>
      <w:r w:rsidR="00500416" w:rsidRPr="00D43819">
        <w:rPr>
          <w:rFonts w:ascii="Arial Narrow" w:eastAsia="Calibri" w:hAnsi="Arial Narrow" w:cstheme="minorHAnsi"/>
          <w:kern w:val="0"/>
          <w:sz w:val="24"/>
          <w:szCs w:val="24"/>
          <w:lang w:eastAsia="pl-PL"/>
          <w14:ligatures w14:val="none"/>
        </w:rPr>
        <w:t>posiadać</w:t>
      </w:r>
      <w:r w:rsidRPr="00D43819">
        <w:rPr>
          <w:rFonts w:ascii="Arial Narrow" w:eastAsia="Calibri" w:hAnsi="Arial Narrow" w:cstheme="minorHAnsi"/>
          <w:kern w:val="0"/>
          <w:sz w:val="24"/>
          <w:szCs w:val="24"/>
          <w:lang w:eastAsia="pl-PL"/>
          <w14:ligatures w14:val="none"/>
        </w:rPr>
        <w:t xml:space="preserve"> doświadczenie, które gdyby zostało przedstawione w postępowaniu, nie zmieniłoby jego wyniku. </w:t>
      </w:r>
    </w:p>
    <w:p w14:paraId="14C19ED3"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zapewnia, że wszystkie osoby wyznaczone przez niego do realizacji niniejszej umowy posiadają odpowiednie kwalifikacje oraz przeszkolenia i uprawnienia wymagane przepisami prawa.</w:t>
      </w:r>
    </w:p>
    <w:p w14:paraId="62F6AFBC"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jest obowiązany odsunąć od wykonywania pracy każdą osobę, która przez swój brak kwalifikacji lub z innego powodu zagraża w jakikolwiek sposób należytemu wykonaniu umowy.</w:t>
      </w:r>
    </w:p>
    <w:p w14:paraId="2CC0AA25"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jest odpowiedzialny za działania i zaniechania osób, z pomocą których wykonuje umowę, jak za działania i zaniechania własne.</w:t>
      </w:r>
    </w:p>
    <w:p w14:paraId="764C2807" w14:textId="77777777" w:rsidR="00147D33" w:rsidRPr="00D43819" w:rsidRDefault="00147D3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zobowiązany jest zabezpieczyć obiekt prac oraz teren w najbliższym otoczeniu obiektu od momentu jego przejęcia od Zamawiającego oraz będzie ponosił pełną odpowiedzialność za ewentualne szkody wyrządzone w częściach lub elementach obiektu niepodlegających pracom w ramach niniejszej umowy.</w:t>
      </w:r>
    </w:p>
    <w:p w14:paraId="5209C9D1" w14:textId="77777777" w:rsidR="008B1A0C" w:rsidRPr="00D43819" w:rsidRDefault="008B1A0C">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Zmiany i uzupełnienia wprowadzone przez Wykonawcę do Dokumentacji Projektu w czasie pełnienia nadzoru autorskiego będą dokumentowane przez: </w:t>
      </w:r>
    </w:p>
    <w:p w14:paraId="2232E64F" w14:textId="77777777" w:rsidR="008B1A0C" w:rsidRPr="00D43819" w:rsidRDefault="008B1A0C" w:rsidP="008B1A0C">
      <w:p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1) zapisy na rysunkach wchodzących w skład dokumentacji, opatrzone odpowiednimi odnośnikami, datą wykonania, nazwiskiem i podpisem osoby sporządzającej, </w:t>
      </w:r>
    </w:p>
    <w:p w14:paraId="221E26EA" w14:textId="77777777" w:rsidR="008B1A0C" w:rsidRPr="00D43819" w:rsidRDefault="008B1A0C" w:rsidP="008B1A0C">
      <w:p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2) rysunki zamienne lub uzupełniające z opisami i informacją, jaki element dokumentacji projektowej zastępują, opatrzone data wykonania, nazwiskiem i podpisem osoby sporządzającej,</w:t>
      </w:r>
    </w:p>
    <w:p w14:paraId="7B1A1062" w14:textId="77777777" w:rsidR="008B1A0C" w:rsidRPr="00D43819" w:rsidRDefault="008B1A0C" w:rsidP="008B1A0C">
      <w:p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3) protokoły uzgodnień lub notatki służbowe podpisane przez strony, </w:t>
      </w:r>
    </w:p>
    <w:p w14:paraId="64269569" w14:textId="79C7A536" w:rsidR="008B1A0C" w:rsidRPr="00D43819" w:rsidRDefault="008B1A0C" w:rsidP="008B1A0C">
      <w:p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4) wpisy do Dziennika Budowy</w:t>
      </w:r>
    </w:p>
    <w:p w14:paraId="4DB7B9DA" w14:textId="77777777" w:rsidR="002D6113" w:rsidRPr="00D43819" w:rsidRDefault="002D6113">
      <w:pPr>
        <w:numPr>
          <w:ilvl w:val="0"/>
          <w:numId w:val="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W celu uniknięcia wszelkich wątpliwości strony ustalają że:</w:t>
      </w:r>
    </w:p>
    <w:p w14:paraId="1C61B5C4" w14:textId="77777777" w:rsidR="002D6113" w:rsidRPr="00D43819" w:rsidRDefault="002D6113">
      <w:pPr>
        <w:numPr>
          <w:ilvl w:val="1"/>
          <w:numId w:val="2"/>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teren prac powinien być zorganizowany zgodnie z wymogami właściwej gospodarki odpadami oraz w sposób zapewniający ochronę powietrza atmosferycznego przed zanieczyszczeniem (przenikaniem zanieczyszczonego powietrza do użytkowanych przez Zamawiającego pomieszczeń), w tym także przez zastosowanie sprawnego i właściwie eksploatowanego sprzętu oraz najmniej uciążliwej akustycznie technologii prowadzenia robót,</w:t>
      </w:r>
    </w:p>
    <w:p w14:paraId="6B86EFC6" w14:textId="77777777" w:rsidR="002D6113" w:rsidRPr="00D43819" w:rsidRDefault="002D6113">
      <w:pPr>
        <w:numPr>
          <w:ilvl w:val="1"/>
          <w:numId w:val="2"/>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zobowiązany jest prowadzić prace w taki sposób, aby nie wystąpiły uszkodzenia istniejących obiektów, w tym infrastruktury technicznej istniejącej (nadziemnej i podziemnej), zlokalizowanych na terenie prac i nie podlegających przebudowie oraz zlokalizowanych poza terenem prac. W przypadku wystąpienia uszkodzeń tych obiektów lub infrastruktury, Wykonawca zobowiązany jest do naprawy uszkodzeń lub odtworzenia tych obiektów lub infrastruktury na własny koszt. W razie zaniechania tego obowiązku Zamawiający jest uprawniony do zlecenia takiej naprawy lub odtworzenia podmiotowi trzeciemu na koszt i ryzyko Wykonawcy. </w:t>
      </w:r>
    </w:p>
    <w:p w14:paraId="32A97B63" w14:textId="77777777" w:rsidR="002D6113" w:rsidRPr="00D43819" w:rsidRDefault="002D6113">
      <w:pPr>
        <w:numPr>
          <w:ilvl w:val="1"/>
          <w:numId w:val="2"/>
        </w:numPr>
        <w:spacing w:before="120" w:after="120" w:line="276" w:lineRule="auto"/>
        <w:contextualSpacing/>
        <w:jc w:val="both"/>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teren prac oraz tereny przyległe zostaną po zakończeniu budowy doprowadzone na własny koszt Wykonawcy do należytego stanu (pełnego uporządkowania), gotowego do użytkowania i prowadzenia bieżącej działalności przez Zamawiającego, Wykonawca będzie na bieżąco dbał o czystość i porządek terenów sąsiadujących z terenem prac, które mogłyby zostać zanieczyszczone w związku z prowadzeniem inwestycji. W razie zaniechania tego obowiązku Zamawiający jest uprawniony do zlecenia prac zmierzających do doprowadzenia do takiego stanu podmiotowi trzeciemu na koszt i ryzyko Wykonawcy. </w:t>
      </w:r>
    </w:p>
    <w:p w14:paraId="7713AD53" w14:textId="47B19904" w:rsidR="002D6113" w:rsidRPr="00D43819" w:rsidRDefault="002D6113">
      <w:pPr>
        <w:numPr>
          <w:ilvl w:val="1"/>
          <w:numId w:val="2"/>
        </w:numPr>
        <w:spacing w:before="120" w:after="120" w:line="276" w:lineRule="auto"/>
        <w:contextualSpacing/>
        <w:jc w:val="both"/>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ma obowiązek poddać się kontroli i weryfikacji sposobu wykonywania zamówienia przez przedstawicieli Powiatu Opolskiego W szczególności Wykonawca zobowiązuje się do udzielenia wyjaśnień oraz złożenia dokumentów na żądanie Powiatu</w:t>
      </w:r>
    </w:p>
    <w:p w14:paraId="1DA98F78" w14:textId="267E711F" w:rsidR="00147D33" w:rsidRPr="00D43819" w:rsidRDefault="002D6113">
      <w:pPr>
        <w:numPr>
          <w:ilvl w:val="1"/>
          <w:numId w:val="2"/>
        </w:numPr>
        <w:spacing w:before="120" w:after="120" w:line="276" w:lineRule="auto"/>
        <w:contextualSpacing/>
        <w:jc w:val="both"/>
        <w:rPr>
          <w:rFonts w:ascii="Arial Narrow" w:eastAsia="Calibri" w:hAnsi="Arial Narrow" w:cstheme="minorHAnsi"/>
          <w:b/>
          <w:kern w:val="0"/>
          <w:sz w:val="24"/>
          <w:szCs w:val="24"/>
          <w:lang w:eastAsia="pl-PL"/>
          <w14:ligatures w14:val="none"/>
        </w:rPr>
      </w:pPr>
      <w:r w:rsidRPr="00D43819">
        <w:rPr>
          <w:rFonts w:ascii="Arial Narrow" w:hAnsi="Arial Narrow" w:cs="CIDFont+F4"/>
          <w:kern w:val="0"/>
          <w:sz w:val="24"/>
          <w:szCs w:val="24"/>
        </w:rPr>
        <w:t>pokryci</w:t>
      </w:r>
      <w:r w:rsidR="008B1A0C" w:rsidRPr="00D43819">
        <w:rPr>
          <w:rFonts w:ascii="Arial Narrow" w:hAnsi="Arial Narrow" w:cs="CIDFont+F4"/>
          <w:kern w:val="0"/>
          <w:sz w:val="24"/>
          <w:szCs w:val="24"/>
        </w:rPr>
        <w:t>a</w:t>
      </w:r>
      <w:r w:rsidRPr="00D43819">
        <w:rPr>
          <w:rFonts w:ascii="Arial Narrow" w:hAnsi="Arial Narrow" w:cs="CIDFont+F4"/>
          <w:kern w:val="0"/>
          <w:sz w:val="24"/>
          <w:szCs w:val="24"/>
        </w:rPr>
        <w:t xml:space="preserve"> kosztów związanych z urządzeniem i organizacją zaplecza dla potrzeb budowy, w tym dokonywanie opłat za zużyte media podczas realizacji Inwestycji (tj. koszty wody, ścieków, energii elektrycznej i ogrzewania naprawa uszkodzeń sieci uzbrojenia podziemnego i nadziemnego oraz budowli znajdujących się w bezpośrednim sąsiedztwie placu budowy, za które odpowiedzialność ponosi Wykonawca</w:t>
      </w:r>
    </w:p>
    <w:p w14:paraId="0CF1B39B" w14:textId="77777777"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3 Oświadczenia Wykonawcy</w:t>
      </w:r>
    </w:p>
    <w:p w14:paraId="2F83FFF3" w14:textId="77777777"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oświadcza, że posiada wiedzę i doświadczenie niezbędne do należytego wykonania Umowy, w tym do współpracy z Zamawiającym i zobowiązuje się wykonać ją z najlepszą wiedzą i doświadczeniem oraz z zachowaniem najwyższej staranności, z uwzględnieniem jej zawodowego charakteru, a także z uwzględnieniem obowiązujących przepisów prawa, reguł wykonywania czynności objętych umową oraz z zachowaniem reguł, standardów i dobrych praktyk obowiązujących w branży.</w:t>
      </w:r>
    </w:p>
    <w:p w14:paraId="75FEE16B" w14:textId="77777777"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oświadcza, że przed zawarciem umowy uzyskał od Zamawiającego wszystkie informacje, które mogłyby mieć wpływ na ryzyko i okoliczności realizacji całości przedmiotu umowy, a ponadto oświadcza, że zapoznał się ze wszystkimi dokumentami oraz warunkami, które są niezbędne i konieczne do wykonania przez niego przedmiotu zamówienia bez konieczności uzupełnień i ponoszenia przez Wykonawcę jakichkolwiek dodatkowych kosztów i w związku z tym nie wnosi i nie będzie podnosił w przyszłości żadnych zastrzeżeń.</w:t>
      </w:r>
    </w:p>
    <w:p w14:paraId="4E1AC566" w14:textId="37614F8C"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 xml:space="preserve">Wykonawca zobowiązuje się wykonać umowę dbając w szczególności o interesy Zamawiającego, w tym wynikające z jego zobowiązań jako Beneficjenta </w:t>
      </w:r>
      <w:r w:rsidR="00303462" w:rsidRPr="00D43819">
        <w:rPr>
          <w:rFonts w:ascii="Arial Narrow" w:eastAsia="Calibri" w:hAnsi="Arial Narrow" w:cstheme="minorHAnsi"/>
          <w:kern w:val="0"/>
          <w:sz w:val="24"/>
          <w:szCs w:val="24"/>
          <w:lang w:eastAsia="pl-PL"/>
          <w14:ligatures w14:val="none"/>
        </w:rPr>
        <w:t xml:space="preserve">dotacji </w:t>
      </w:r>
      <w:r w:rsidR="00B340BF" w:rsidRPr="00D43819">
        <w:rPr>
          <w:rFonts w:ascii="Arial Narrow" w:eastAsia="Calibri" w:hAnsi="Arial Narrow" w:cstheme="minorHAnsi"/>
          <w:kern w:val="0"/>
          <w:sz w:val="24"/>
          <w:szCs w:val="24"/>
          <w:lang w:eastAsia="pl-PL"/>
          <w14:ligatures w14:val="none"/>
        </w:rPr>
        <w:t>Nr Edycja2RPOZ/2023/7876/PolskiLad</w:t>
      </w:r>
      <w:r w:rsidRPr="00D43819">
        <w:rPr>
          <w:rFonts w:ascii="Arial Narrow" w:eastAsia="Calibri" w:hAnsi="Arial Narrow" w:cstheme="minorHAnsi"/>
          <w:kern w:val="0"/>
          <w:sz w:val="24"/>
          <w:szCs w:val="24"/>
          <w:lang w:eastAsia="pl-PL"/>
          <w14:ligatures w14:val="none"/>
        </w:rPr>
        <w:t xml:space="preserve"> oraz z uwzględnieniem potrzeb i wskazań merytorycznych Zamawiającego lub upoważnionych przez Zamawiającego osób. W tym celu Wykonawca:</w:t>
      </w:r>
    </w:p>
    <w:p w14:paraId="7413B9E3" w14:textId="77777777" w:rsidR="00147D33" w:rsidRPr="00D43819" w:rsidRDefault="00147D33">
      <w:pPr>
        <w:numPr>
          <w:ilvl w:val="0"/>
          <w:numId w:val="4"/>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uwzględni wymagania wynikające z dokumentów przekazanych przez Zamawiającego,</w:t>
      </w:r>
    </w:p>
    <w:p w14:paraId="33CF1F85" w14:textId="77777777" w:rsidR="00147D33" w:rsidRPr="00D43819" w:rsidRDefault="00147D33">
      <w:pPr>
        <w:numPr>
          <w:ilvl w:val="0"/>
          <w:numId w:val="4"/>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będzie prowadził niezbędne konsultacje z upoważnionymi przedstawicielami Zamawiającego oraz uwzględni zgłaszane przez nich wnioski, propozycje i uwagi, a w razie niemożności lub niecelowości ich uwzględnienia - wskaże umotywowane przyczyny braku możności ich uwzględnienia lub ryzyka związane z ich uwzględnieniem,</w:t>
      </w:r>
    </w:p>
    <w:p w14:paraId="2BF8F414" w14:textId="77777777" w:rsidR="00147D33" w:rsidRPr="00D43819" w:rsidRDefault="00147D33">
      <w:pPr>
        <w:numPr>
          <w:ilvl w:val="0"/>
          <w:numId w:val="4"/>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będzie na bieżąco informował Zamawiającego o postępie i zaawansowaniu prac oraz będzie sygnalizował ewentualne, choćby potencjalne ryzyka</w:t>
      </w:r>
    </w:p>
    <w:p w14:paraId="08B8770A" w14:textId="77777777" w:rsidR="00147D33" w:rsidRPr="00D43819" w:rsidRDefault="00147D33">
      <w:pPr>
        <w:numPr>
          <w:ilvl w:val="0"/>
          <w:numId w:val="4"/>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będzie stawiał się w siedzibie Zamawiającego na jego wezwania.</w:t>
      </w:r>
    </w:p>
    <w:p w14:paraId="27BB70F5" w14:textId="77777777"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przypadku zgłoszenia przez Zamawiającego uzasadnionych uwag lub zastrzeżeń do działań lub zaniechań Wykonawcy, Wykonawca zobowiązuje się do ich poprawy, zmiany lub uzupełnienia w odpowiednim, rozsądnym i uzasadnionym okolicznościami terminie wyznaczonym przez Zamawiającego.</w:t>
      </w:r>
    </w:p>
    <w:p w14:paraId="5CE934EE" w14:textId="77777777" w:rsidR="00147D33" w:rsidRPr="00D43819" w:rsidRDefault="00147D33">
      <w:pPr>
        <w:numPr>
          <w:ilvl w:val="0"/>
          <w:numId w:val="3"/>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Jeśli chodzi o jakiekolwiek kontrole, inspekcje, zatwierdzenia i płatności, o których mowa w niniejszej umowie, to:</w:t>
      </w:r>
    </w:p>
    <w:p w14:paraId="79A064B3" w14:textId="77777777" w:rsidR="00147D33" w:rsidRPr="00D43819" w:rsidRDefault="00147D33">
      <w:pPr>
        <w:numPr>
          <w:ilvl w:val="0"/>
          <w:numId w:val="5"/>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nie należy ich interpretować jako akceptacji wadliwych materiałów, prac, robót lub wykonawstwa przez Zamawiającego, w sytuacji, gdyby wada ujawniła się po dokonaniu odbioru,</w:t>
      </w:r>
    </w:p>
    <w:p w14:paraId="194429DB" w14:textId="77777777" w:rsidR="00147D33" w:rsidRPr="00D43819" w:rsidRDefault="00147D33">
      <w:pPr>
        <w:numPr>
          <w:ilvl w:val="0"/>
          <w:numId w:val="5"/>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nie będą zwalniały Wykonawcy z jakichkolwiek zobowiązań wynikających z niniejszej Umowy, w tym w szczególności zobowiązań gwarancyjnych.</w:t>
      </w:r>
    </w:p>
    <w:p w14:paraId="67066FBA" w14:textId="77777777" w:rsidR="00147D33" w:rsidRPr="00D43819" w:rsidRDefault="00147D33" w:rsidP="00147D33">
      <w:pPr>
        <w:spacing w:line="276" w:lineRule="auto"/>
        <w:ind w:left="1146"/>
        <w:contextualSpacing/>
        <w:rPr>
          <w:rFonts w:ascii="Arial Narrow" w:eastAsia="Calibri" w:hAnsi="Arial Narrow" w:cstheme="minorHAnsi"/>
          <w:kern w:val="0"/>
          <w:sz w:val="24"/>
          <w:szCs w:val="24"/>
          <w:lang w:eastAsia="pl-PL"/>
          <w14:ligatures w14:val="none"/>
        </w:rPr>
      </w:pPr>
    </w:p>
    <w:p w14:paraId="7CF9231C" w14:textId="77777777"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4 Obowiązki Zamawiającego</w:t>
      </w:r>
    </w:p>
    <w:p w14:paraId="7CC4E2A1" w14:textId="77777777" w:rsidR="00147D33" w:rsidRPr="00D43819" w:rsidRDefault="00147D33">
      <w:pPr>
        <w:widowControl w:val="0"/>
        <w:numPr>
          <w:ilvl w:val="0"/>
          <w:numId w:val="6"/>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Zamawiający zobowiązuje się do:</w:t>
      </w:r>
    </w:p>
    <w:p w14:paraId="28372543" w14:textId="77777777" w:rsidR="00147D33" w:rsidRPr="00D43819" w:rsidRDefault="00147D33">
      <w:pPr>
        <w:widowControl w:val="0"/>
        <w:numPr>
          <w:ilvl w:val="1"/>
          <w:numId w:val="7"/>
        </w:numPr>
        <w:spacing w:after="0" w:line="276" w:lineRule="auto"/>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przekazania Wykonawcy odpowiednich oświadczeń oraz dokumentów wymaganych przepisami prawa, a także innych dokumentów niezbędnych do realizacji przedmiotu umowy po zgłoszeniu zapotrzebowania na nie przez Wykonawcę,</w:t>
      </w:r>
    </w:p>
    <w:p w14:paraId="669D4F08" w14:textId="77777777" w:rsidR="00147D33" w:rsidRPr="00D43819" w:rsidRDefault="00147D33">
      <w:pPr>
        <w:widowControl w:val="0"/>
        <w:numPr>
          <w:ilvl w:val="1"/>
          <w:numId w:val="7"/>
        </w:numPr>
        <w:spacing w:after="0" w:line="276" w:lineRule="auto"/>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współpracy z Wykonawcą, w zakresie niezbędnym do prawidłowego wykonania umowy,</w:t>
      </w:r>
    </w:p>
    <w:p w14:paraId="104424E0" w14:textId="373C437C" w:rsidR="00147D33" w:rsidRPr="00D43819" w:rsidRDefault="00147D33" w:rsidP="00D43819">
      <w:pPr>
        <w:widowControl w:val="0"/>
        <w:numPr>
          <w:ilvl w:val="1"/>
          <w:numId w:val="7"/>
        </w:numPr>
        <w:spacing w:after="0" w:line="276" w:lineRule="auto"/>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terminowej zapłaty wynagrodzenia za należycie wykonane i odebrane prace,</w:t>
      </w:r>
    </w:p>
    <w:p w14:paraId="0C4A2A29" w14:textId="77777777" w:rsidR="006E5CF9" w:rsidRPr="00D43819" w:rsidRDefault="006E5CF9" w:rsidP="004F396C">
      <w:pPr>
        <w:widowControl w:val="0"/>
        <w:suppressAutoHyphens/>
        <w:spacing w:after="0" w:line="240" w:lineRule="auto"/>
        <w:jc w:val="center"/>
        <w:rPr>
          <w:rFonts w:ascii="Arial Narrow" w:eastAsia="Times New Roman" w:hAnsi="Arial Narrow" w:cs="Times New Roman"/>
          <w:b/>
          <w:color w:val="00000A"/>
          <w:kern w:val="0"/>
          <w:sz w:val="24"/>
          <w:szCs w:val="24"/>
          <w:lang w:eastAsia="ar-SA"/>
          <w14:ligatures w14:val="none"/>
        </w:rPr>
      </w:pPr>
    </w:p>
    <w:p w14:paraId="698BBB15" w14:textId="0BE932AF" w:rsidR="004F396C" w:rsidRPr="00D43819" w:rsidRDefault="004F396C" w:rsidP="004F396C">
      <w:pPr>
        <w:widowControl w:val="0"/>
        <w:suppressAutoHyphens/>
        <w:spacing w:after="0" w:line="240" w:lineRule="auto"/>
        <w:jc w:val="center"/>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b/>
          <w:color w:val="00000A"/>
          <w:kern w:val="0"/>
          <w:sz w:val="24"/>
          <w:szCs w:val="24"/>
          <w:lang w:eastAsia="ar-SA"/>
          <w14:ligatures w14:val="none"/>
        </w:rPr>
        <w:t>§ 5 Podwykonawcy</w:t>
      </w:r>
    </w:p>
    <w:p w14:paraId="309511AF" w14:textId="77777777" w:rsidR="004F396C" w:rsidRPr="00D43819" w:rsidRDefault="004F396C">
      <w:pPr>
        <w:widowControl w:val="0"/>
        <w:numPr>
          <w:ilvl w:val="0"/>
          <w:numId w:val="26"/>
        </w:numPr>
        <w:tabs>
          <w:tab w:val="clear"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Wykonawca może powierzyć wykonanie części zamówienia Podwykonawcy według zasad określonych w ustawie Prawo zamówień publicznych oraz odpowiednich przepisach Kodeksu Cywilnego.</w:t>
      </w:r>
    </w:p>
    <w:p w14:paraId="61D4467B" w14:textId="6A194500" w:rsidR="004F396C" w:rsidRPr="00D43819" w:rsidRDefault="004F396C">
      <w:pPr>
        <w:widowControl w:val="0"/>
        <w:numPr>
          <w:ilvl w:val="0"/>
          <w:numId w:val="26"/>
        </w:numPr>
        <w:tabs>
          <w:tab w:val="left"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Zgodnie z ofertą  Wykonawca (Generalny Wykonawca) zamierza wykonać osobiście następujący zakres robót : …………………………………………………………………………….</w:t>
      </w:r>
    </w:p>
    <w:p w14:paraId="27A0C9B5" w14:textId="667904FD" w:rsidR="004F396C" w:rsidRPr="00D43819" w:rsidRDefault="004F396C">
      <w:pPr>
        <w:widowControl w:val="0"/>
        <w:numPr>
          <w:ilvl w:val="0"/>
          <w:numId w:val="26"/>
        </w:numPr>
        <w:tabs>
          <w:tab w:val="left"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 Zgodnie z ofertą Wykonawca zamierza powierzyć Podwykonawcy/Podwykonawcom następujący zakres robót:  ………………………………………………………………………………………</w:t>
      </w:r>
    </w:p>
    <w:p w14:paraId="5E66E33E" w14:textId="77777777" w:rsidR="004F396C" w:rsidRPr="00D43819" w:rsidRDefault="004F396C">
      <w:pPr>
        <w:widowControl w:val="0"/>
        <w:numPr>
          <w:ilvl w:val="0"/>
          <w:numId w:val="26"/>
        </w:numPr>
        <w:tabs>
          <w:tab w:val="left"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Wykonawca zawrze z Podwykonawcą umowę w formie pisemnej pod rygorem nieważności.</w:t>
      </w:r>
    </w:p>
    <w:p w14:paraId="2C28AE19" w14:textId="77777777" w:rsidR="004F396C" w:rsidRPr="00D43819" w:rsidRDefault="004F396C">
      <w:pPr>
        <w:widowControl w:val="0"/>
        <w:numPr>
          <w:ilvl w:val="0"/>
          <w:numId w:val="26"/>
        </w:numPr>
        <w:tabs>
          <w:tab w:val="left" w:pos="360"/>
        </w:tabs>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Wykonawca jest zobowiązany każdorazowo do przedkładania:</w:t>
      </w:r>
    </w:p>
    <w:p w14:paraId="2FABB020" w14:textId="77777777" w:rsidR="004F396C" w:rsidRPr="00D43819" w:rsidRDefault="004F396C">
      <w:pPr>
        <w:widowControl w:val="0"/>
        <w:numPr>
          <w:ilvl w:val="1"/>
          <w:numId w:val="27"/>
        </w:numPr>
        <w:tabs>
          <w:tab w:val="num" w:pos="567"/>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projektu umowy o podwykonawstwo, której przedmiotem są roboty budowlane, lub zmiany tej  umowy na co najmniej 7 dni przed planowanym dniem zawarcia umowy z podwykonawcą lub jej zmiany;</w:t>
      </w:r>
    </w:p>
    <w:p w14:paraId="68909A8F" w14:textId="77777777" w:rsidR="004F396C" w:rsidRPr="00D43819" w:rsidRDefault="004F396C">
      <w:pPr>
        <w:widowControl w:val="0"/>
        <w:numPr>
          <w:ilvl w:val="1"/>
          <w:numId w:val="27"/>
        </w:numPr>
        <w:tabs>
          <w:tab w:val="num" w:pos="567"/>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poświadczonej za zgodność z oryginałem kopii zawartej umowy o podwykonawstwo, której </w:t>
      </w:r>
      <w:r w:rsidRPr="00D43819">
        <w:rPr>
          <w:rFonts w:ascii="Arial Narrow" w:eastAsia="Times New Roman" w:hAnsi="Arial Narrow" w:cs="Times New Roman"/>
          <w:color w:val="00000A"/>
          <w:kern w:val="0"/>
          <w:sz w:val="24"/>
          <w:szCs w:val="24"/>
          <w:lang w:eastAsia="ar-SA"/>
          <w14:ligatures w14:val="none"/>
        </w:rPr>
        <w:lastRenderedPageBreak/>
        <w:t>przedmiotem są roboty budowlane i jej zmian.</w:t>
      </w:r>
    </w:p>
    <w:p w14:paraId="0E863F1D"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Zamawiający ma prawo zgłosić w terminie 14 dni:</w:t>
      </w:r>
    </w:p>
    <w:p w14:paraId="4F2FE2DF" w14:textId="77777777" w:rsidR="004F396C" w:rsidRPr="00D43819" w:rsidRDefault="004F396C">
      <w:pPr>
        <w:widowControl w:val="0"/>
        <w:numPr>
          <w:ilvl w:val="0"/>
          <w:numId w:val="28"/>
        </w:numPr>
        <w:tabs>
          <w:tab w:val="num" w:pos="567"/>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zastrzeżenia do:</w:t>
      </w:r>
    </w:p>
    <w:p w14:paraId="2AA83D26" w14:textId="77777777" w:rsidR="004F396C" w:rsidRPr="00D43819" w:rsidRDefault="004F396C" w:rsidP="004F396C">
      <w:pPr>
        <w:pStyle w:val="Akapitzlist"/>
        <w:widowControl w:val="0"/>
        <w:suppressAutoHyphens/>
        <w:spacing w:after="0" w:line="240" w:lineRule="auto"/>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a)projektu umowy o podwykonawstwo, której przedmiotem są roboty budowlane,</w:t>
      </w:r>
    </w:p>
    <w:p w14:paraId="7F9A6AF0" w14:textId="400BA906" w:rsidR="004F396C" w:rsidRPr="00D43819" w:rsidRDefault="004F396C" w:rsidP="004F396C">
      <w:pPr>
        <w:pStyle w:val="Akapitzlist"/>
        <w:widowControl w:val="0"/>
        <w:suppressAutoHyphens/>
        <w:spacing w:after="0" w:line="240" w:lineRule="auto"/>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b) projektu zmian umowy, o której mowa w pkt 1 lit. a);</w:t>
      </w:r>
    </w:p>
    <w:p w14:paraId="62057DE2" w14:textId="77777777" w:rsidR="004F396C" w:rsidRPr="00D43819" w:rsidRDefault="004F396C">
      <w:pPr>
        <w:widowControl w:val="0"/>
        <w:numPr>
          <w:ilvl w:val="0"/>
          <w:numId w:val="28"/>
        </w:numPr>
        <w:tabs>
          <w:tab w:val="num" w:pos="567"/>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sprzeciw do:</w:t>
      </w:r>
    </w:p>
    <w:p w14:paraId="387D25B2" w14:textId="77777777" w:rsidR="004F396C" w:rsidRPr="00D43819" w:rsidRDefault="004F396C">
      <w:pPr>
        <w:pStyle w:val="Akapitzlist"/>
        <w:widowControl w:val="0"/>
        <w:numPr>
          <w:ilvl w:val="0"/>
          <w:numId w:val="30"/>
        </w:numPr>
        <w:suppressAutoHyphens/>
        <w:spacing w:after="0" w:line="240" w:lineRule="auto"/>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umowy o podwykonawstwo, której przedmiotem są roboty budowlane,</w:t>
      </w:r>
    </w:p>
    <w:p w14:paraId="34DF61B3" w14:textId="4A6FA797" w:rsidR="004F396C" w:rsidRPr="00D43819" w:rsidRDefault="004F396C">
      <w:pPr>
        <w:pStyle w:val="Akapitzlist"/>
        <w:widowControl w:val="0"/>
        <w:numPr>
          <w:ilvl w:val="0"/>
          <w:numId w:val="30"/>
        </w:numPr>
        <w:suppressAutoHyphens/>
        <w:spacing w:after="0" w:line="240" w:lineRule="auto"/>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zmian umowy, o której mowa w lit. a), w terminie 7 dni od dnia przekazania dokumentów, o których mowa w pkt 1 lit. a) i b) oraz pkt 2 lit. a) i b).</w:t>
      </w:r>
    </w:p>
    <w:p w14:paraId="78B3F09B"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Wykonawca w terminie 7 dni od dnia zawarcia umów o podwykonawstwo, których przedmiotem są dostawy lub usługi, przedłoży Zamawiającemu kopie umów poświadczone za zgodność z oryginałem.</w:t>
      </w:r>
    </w:p>
    <w:p w14:paraId="2A226FAF" w14:textId="1118DF9A"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Zamawiający określa, że nie podlegają obowiązkowi przedkładania Zamawiającemu umowy o podwykonawstwo, których przedmiotem są dostawy lub usługi o wartości mniejszej niż </w:t>
      </w:r>
      <w:r w:rsidR="00A01D6B">
        <w:rPr>
          <w:rFonts w:ascii="Arial Narrow" w:eastAsia="Times New Roman" w:hAnsi="Arial Narrow" w:cs="Times New Roman"/>
          <w:color w:val="00000A"/>
          <w:kern w:val="0"/>
          <w:sz w:val="24"/>
          <w:szCs w:val="24"/>
          <w:lang w:eastAsia="ar-SA"/>
          <w14:ligatures w14:val="none"/>
        </w:rPr>
        <w:t>50 000 zł</w:t>
      </w:r>
      <w:r w:rsidRPr="00D43819">
        <w:rPr>
          <w:rFonts w:ascii="Arial Narrow" w:eastAsia="Times New Roman" w:hAnsi="Arial Narrow" w:cs="Times New Roman"/>
          <w:color w:val="00000A"/>
          <w:kern w:val="0"/>
          <w:sz w:val="24"/>
          <w:szCs w:val="24"/>
          <w:lang w:eastAsia="ar-SA"/>
          <w14:ligatures w14:val="none"/>
        </w:rPr>
        <w:t xml:space="preserve">. </w:t>
      </w:r>
    </w:p>
    <w:p w14:paraId="06234C58"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Wykonawca, Podwykonawca lub dalszy podwykonawca zamówienia na roboty budowlane przedkłada zamawiającemu poświadczoną za zgodność z oryginałem kopie umowy o podwykonawstwo, której przedmiotem są dostawy lub usługi o wartości większej niż </w:t>
      </w:r>
      <w:r w:rsidRPr="00D43819">
        <w:rPr>
          <w:rFonts w:ascii="Arial Narrow" w:eastAsia="Times New Roman" w:hAnsi="Arial Narrow" w:cs="Times New Roman"/>
          <w:kern w:val="0"/>
          <w:sz w:val="24"/>
          <w:szCs w:val="24"/>
          <w:lang w:eastAsia="ar-SA"/>
          <w14:ligatures w14:val="none"/>
        </w:rPr>
        <w:t>50 000 zł</w:t>
      </w:r>
      <w:r w:rsidRPr="00D43819">
        <w:rPr>
          <w:rFonts w:ascii="Arial Narrow" w:eastAsia="Times New Roman" w:hAnsi="Arial Narrow" w:cs="Times New Roman"/>
          <w:color w:val="00000A"/>
          <w:kern w:val="0"/>
          <w:sz w:val="24"/>
          <w:szCs w:val="24"/>
          <w:lang w:eastAsia="ar-SA"/>
          <w14:ligatures w14:val="none"/>
        </w:rPr>
        <w:t>, w terminie 7 dni od dnia jej zawarcia.</w:t>
      </w:r>
    </w:p>
    <w:p w14:paraId="13346F30"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Zamawiający złoży, w terminie 14 dni od przedłożenia poświadczonej za zgodność z oryginałem kopii umowy o podwykonawstwo lub jej zmiany, pisemny sprzeciw w przypadku gdy umowa nie będzie zawierała zapisów określonych</w:t>
      </w:r>
      <w:r w:rsidRPr="00D43819">
        <w:rPr>
          <w:rFonts w:ascii="Arial Narrow" w:eastAsia="Times New Roman" w:hAnsi="Arial Narrow" w:cs="Times New Roman"/>
          <w:color w:val="FF3333"/>
          <w:kern w:val="0"/>
          <w:sz w:val="24"/>
          <w:szCs w:val="24"/>
          <w:lang w:eastAsia="ar-SA"/>
          <w14:ligatures w14:val="none"/>
        </w:rPr>
        <w:t xml:space="preserve"> </w:t>
      </w:r>
      <w:r w:rsidRPr="00D43819">
        <w:rPr>
          <w:rFonts w:ascii="Arial Narrow" w:eastAsia="Times New Roman" w:hAnsi="Arial Narrow" w:cs="Times New Roman"/>
          <w:kern w:val="0"/>
          <w:sz w:val="24"/>
          <w:szCs w:val="24"/>
          <w:lang w:eastAsia="ar-SA"/>
          <w14:ligatures w14:val="none"/>
        </w:rPr>
        <w:t>w § 11.</w:t>
      </w:r>
      <w:r w:rsidRPr="00D43819">
        <w:rPr>
          <w:rFonts w:ascii="Arial Narrow" w:eastAsia="Times New Roman" w:hAnsi="Arial Narrow" w:cs="Times New Roman"/>
          <w:color w:val="FF3333"/>
          <w:kern w:val="0"/>
          <w:sz w:val="24"/>
          <w:szCs w:val="24"/>
          <w:lang w:eastAsia="ar-SA"/>
          <w14:ligatures w14:val="none"/>
        </w:rPr>
        <w:t xml:space="preserve"> </w:t>
      </w:r>
      <w:r w:rsidRPr="00D43819">
        <w:rPr>
          <w:rFonts w:ascii="Arial Narrow" w:eastAsia="Times New Roman" w:hAnsi="Arial Narrow" w:cs="Times New Roman"/>
          <w:color w:val="00000A"/>
          <w:kern w:val="0"/>
          <w:sz w:val="24"/>
          <w:szCs w:val="24"/>
          <w:lang w:eastAsia="ar-SA"/>
          <w14:ligatures w14:val="none"/>
        </w:rPr>
        <w:t>Niezgłoszenie pisemnego sprzeciwu do umowy lub jej zmian w wyżej określonym terminie uważa się za akceptację umowy lub jej zmian przez Zamawiającego.</w:t>
      </w:r>
    </w:p>
    <w:p w14:paraId="5D9A4626"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Zamawiający określa następujące wymagania względem umowy o podwykonawstwo, których niespełnienie spowoduje zgłoszenie przez Zamawiającego odpowiednio zastrzeżeń lub sprzeciwu. Umowa na roboty budowlane z Podwykonawcą musi zawierać w szczególności: </w:t>
      </w:r>
    </w:p>
    <w:p w14:paraId="0282051D" w14:textId="77777777" w:rsidR="004F396C" w:rsidRPr="00D43819" w:rsidRDefault="004F396C">
      <w:pPr>
        <w:widowControl w:val="0"/>
        <w:numPr>
          <w:ilvl w:val="0"/>
          <w:numId w:val="29"/>
        </w:numPr>
        <w:tabs>
          <w:tab w:val="clear" w:pos="720"/>
          <w:tab w:val="left" w:pos="709"/>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zakres robót powierzony Podwykonawcy wraz z częścią dokumentacji dotyczącą wykonania robót objętych umową,</w:t>
      </w:r>
    </w:p>
    <w:p w14:paraId="510ACCD3" w14:textId="77777777" w:rsidR="004F396C" w:rsidRPr="00D43819" w:rsidRDefault="004F396C">
      <w:pPr>
        <w:widowControl w:val="0"/>
        <w:numPr>
          <w:ilvl w:val="0"/>
          <w:numId w:val="29"/>
        </w:numPr>
        <w:tabs>
          <w:tab w:val="clear" w:pos="720"/>
          <w:tab w:val="left" w:pos="709"/>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kwotę wynagrodzenia – kwota ta nie powinna być wyższa, niż wartość tego zakresu robót wynikająca z oferty Wykonawcy,</w:t>
      </w:r>
    </w:p>
    <w:p w14:paraId="2660A9B3" w14:textId="77777777" w:rsidR="004F396C" w:rsidRPr="00D43819" w:rsidRDefault="004F396C">
      <w:pPr>
        <w:widowControl w:val="0"/>
        <w:numPr>
          <w:ilvl w:val="0"/>
          <w:numId w:val="29"/>
        </w:numPr>
        <w:tabs>
          <w:tab w:val="left" w:pos="851"/>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termin wykonania robót objętych umową wraz z harmonogramem – harmonogram robót podwykonawcy musi być zgodny z harmonogramem robót Wykonawcy, </w:t>
      </w:r>
    </w:p>
    <w:p w14:paraId="655B09D9" w14:textId="77777777" w:rsidR="004F396C" w:rsidRPr="00D43819" w:rsidRDefault="004F396C">
      <w:pPr>
        <w:widowControl w:val="0"/>
        <w:numPr>
          <w:ilvl w:val="0"/>
          <w:numId w:val="29"/>
        </w:numPr>
        <w:tabs>
          <w:tab w:val="clear" w:pos="720"/>
          <w:tab w:val="left" w:pos="709"/>
        </w:tabs>
        <w:suppressAutoHyphens/>
        <w:spacing w:after="0" w:line="240" w:lineRule="auto"/>
        <w:ind w:left="567" w:hanging="283"/>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termin zapłaty wynagrodzenia dla Podwykonawcy lub dalszego Podwykonawcy, przewidziany w umowie o podwykonawstwo, nie może być dłuższy niż 30 dni od dnia doręczenia faktury lub rachunku Wykonawcy, Podwykonawcy lub dalszemu Podwykonawcy roboty budowlanej, dostawy lub usługi,</w:t>
      </w:r>
    </w:p>
    <w:p w14:paraId="7095B128" w14:textId="77777777" w:rsidR="004F396C" w:rsidRPr="00D43819" w:rsidRDefault="004F396C">
      <w:pPr>
        <w:widowControl w:val="0"/>
        <w:numPr>
          <w:ilvl w:val="0"/>
          <w:numId w:val="29"/>
        </w:numPr>
        <w:tabs>
          <w:tab w:val="clear" w:pos="720"/>
          <w:tab w:val="left" w:pos="709"/>
        </w:tabs>
        <w:suppressAutoHyphens/>
        <w:spacing w:after="0" w:line="240" w:lineRule="auto"/>
        <w:ind w:left="567" w:hanging="283"/>
        <w:jc w:val="both"/>
        <w:rPr>
          <w:rFonts w:ascii="Arial Narrow" w:eastAsia="Times New Roman" w:hAnsi="Arial Narrow" w:cs="Times New Roman"/>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 przypadku podzielenia przez Wykonawcę prac obejmujących przedmiot zamówienia Podwykonawcy, termin wynagrodzenia płatnego przez Wykonawcę za wykonane prace Podwykonawcy powinien być ustalony w taki sposób, aby przypadał wcześniej niż termin zapłaty wynagrodzenia należnego Wykonawcy przez Zamawiającego.</w:t>
      </w:r>
    </w:p>
    <w:p w14:paraId="6FA08E95" w14:textId="77777777" w:rsidR="004F396C" w:rsidRPr="00D43819"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 xml:space="preserve">Umowa pomiędzy Podwykonawcą a dalszym Podwykonawcą musi zawierać zapisy określone w ust. 11 niniejszego paragrafu. </w:t>
      </w:r>
      <w:r w:rsidRPr="00D43819">
        <w:rPr>
          <w:rFonts w:ascii="Arial Narrow" w:eastAsia="Times New Roman" w:hAnsi="Arial Narrow" w:cs="Times New Roman"/>
          <w:kern w:val="0"/>
          <w:sz w:val="24"/>
          <w:szCs w:val="24"/>
          <w:lang w:eastAsia="ar-SA"/>
          <w14:ligatures w14:val="none"/>
        </w:rPr>
        <w:t>Załącznikiem do umowy jest zgoda Wykonawcy na zawar</w:t>
      </w:r>
      <w:r w:rsidRPr="00D43819">
        <w:rPr>
          <w:rFonts w:ascii="Arial Narrow" w:eastAsia="Times New Roman" w:hAnsi="Arial Narrow" w:cs="Times New Roman"/>
          <w:color w:val="00000A"/>
          <w:kern w:val="0"/>
          <w:sz w:val="24"/>
          <w:szCs w:val="24"/>
          <w:lang w:eastAsia="ar-SA"/>
          <w14:ligatures w14:val="none"/>
        </w:rPr>
        <w:t>cie umowy o podwykonawstwo. Pozostałe zasady stosuje się odpowiednio do umowy o podwykonawstwo zawieranej przez podwykonawcę z dalszym podwykonawcą.</w:t>
      </w:r>
    </w:p>
    <w:p w14:paraId="7D8ACA7C" w14:textId="77777777" w:rsidR="004F396C" w:rsidRDefault="004F396C">
      <w:pPr>
        <w:widowControl w:val="0"/>
        <w:numPr>
          <w:ilvl w:val="0"/>
          <w:numId w:val="26"/>
        </w:numPr>
        <w:suppressAutoHyphens/>
        <w:spacing w:after="0" w:line="240" w:lineRule="auto"/>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 przypadku objęcia fakturą robót budowlanych, dostaw lub usług wykonywanych z udziałem Podwykonawcy lub dalszego Podwykonawcy, który zawarł zaakceptowaną przez Zamawiającego umowę o podwykonawstwo, której przedmiotem są roboty budowlane, lub który zawarł przedłożoną Zamawiającemu umowę o podwykonawstwo, której przedmiotem są dostawy lub usługi, do faktury Wykonawca obowiązany jest dołączyć oświadczenia podwykonawców i dalszych podwykonawców, podpisane przez osoby upoważnione do reprezentowania tych podmiotów, lub inne dowody, że otrzymali oni należne im z tego tytułu wynagrodzenie oraz, że wszystkie ich roszczenia wobec wykonawcy z tytułu wykonanych części zamówienia zostały zaspokojone.</w:t>
      </w:r>
    </w:p>
    <w:p w14:paraId="78620AE2" w14:textId="77777777" w:rsidR="00D43819" w:rsidRPr="00D43819" w:rsidRDefault="00D43819" w:rsidP="00D43819">
      <w:pPr>
        <w:widowControl w:val="0"/>
        <w:suppressAutoHyphens/>
        <w:spacing w:after="0" w:line="240" w:lineRule="auto"/>
        <w:ind w:left="284"/>
        <w:jc w:val="both"/>
        <w:rPr>
          <w:rFonts w:ascii="Arial Narrow" w:eastAsia="Times New Roman" w:hAnsi="Arial Narrow" w:cs="Times New Roman"/>
          <w:color w:val="00000A"/>
          <w:kern w:val="0"/>
          <w:sz w:val="24"/>
          <w:szCs w:val="24"/>
          <w:lang w:eastAsia="ar-SA"/>
          <w14:ligatures w14:val="none"/>
        </w:rPr>
      </w:pPr>
    </w:p>
    <w:p w14:paraId="21475EFF" w14:textId="3336127C"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6</w:t>
      </w:r>
      <w:r w:rsidRPr="00D43819">
        <w:rPr>
          <w:rFonts w:ascii="Arial Narrow" w:eastAsia="Calibri" w:hAnsi="Arial Narrow" w:cstheme="minorHAnsi"/>
          <w:b/>
          <w:kern w:val="0"/>
          <w:sz w:val="24"/>
          <w:szCs w:val="24"/>
          <w:lang w:eastAsia="pl-PL"/>
          <w14:ligatures w14:val="none"/>
        </w:rPr>
        <w:t xml:space="preserve"> Terminy wykonania i odbiory</w:t>
      </w:r>
    </w:p>
    <w:p w14:paraId="746886BB" w14:textId="0246DAFC" w:rsidR="008A23CF" w:rsidRPr="00D43819" w:rsidRDefault="00147D33">
      <w:pPr>
        <w:numPr>
          <w:ilvl w:val="0"/>
          <w:numId w:val="8"/>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wykona </w:t>
      </w:r>
      <w:r w:rsidR="009E1EF7">
        <w:rPr>
          <w:rFonts w:ascii="Arial Narrow" w:eastAsia="Calibri" w:hAnsi="Arial Narrow" w:cstheme="minorHAnsi"/>
          <w:kern w:val="0"/>
          <w:sz w:val="24"/>
          <w:szCs w:val="24"/>
          <w:lang w:eastAsia="pl-PL"/>
          <w14:ligatures w14:val="none"/>
        </w:rPr>
        <w:t>przedmiot zamówienia</w:t>
      </w:r>
      <w:r w:rsidRPr="00D43819">
        <w:rPr>
          <w:rFonts w:ascii="Arial Narrow" w:eastAsia="Calibri" w:hAnsi="Arial Narrow" w:cstheme="minorHAnsi"/>
          <w:kern w:val="0"/>
          <w:sz w:val="24"/>
          <w:szCs w:val="24"/>
          <w:lang w:eastAsia="pl-PL"/>
          <w14:ligatures w14:val="none"/>
        </w:rPr>
        <w:t xml:space="preserve"> w terminie do dnia </w:t>
      </w:r>
      <w:r w:rsidR="00207E63" w:rsidRPr="00D43819">
        <w:rPr>
          <w:rFonts w:ascii="Arial Narrow" w:eastAsia="Calibri" w:hAnsi="Arial Narrow" w:cstheme="minorHAnsi"/>
          <w:kern w:val="0"/>
          <w:sz w:val="24"/>
          <w:szCs w:val="24"/>
          <w:lang w:eastAsia="pl-PL"/>
          <w14:ligatures w14:val="none"/>
        </w:rPr>
        <w:t>30.11.2025</w:t>
      </w:r>
      <w:r w:rsidRPr="00D43819">
        <w:rPr>
          <w:rFonts w:ascii="Arial Narrow" w:eastAsia="Calibri" w:hAnsi="Arial Narrow" w:cstheme="minorHAnsi"/>
          <w:kern w:val="0"/>
          <w:sz w:val="24"/>
          <w:szCs w:val="24"/>
          <w:lang w:eastAsia="pl-PL"/>
          <w14:ligatures w14:val="none"/>
        </w:rPr>
        <w:t xml:space="preserve"> r.</w:t>
      </w:r>
    </w:p>
    <w:p w14:paraId="50511A0E" w14:textId="3D97A313" w:rsidR="00CD67E5" w:rsidRPr="00D43819" w:rsidRDefault="008A23CF">
      <w:pPr>
        <w:numPr>
          <w:ilvl w:val="0"/>
          <w:numId w:val="8"/>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hAnsi="Arial Narrow"/>
          <w:sz w:val="24"/>
          <w:szCs w:val="24"/>
        </w:rPr>
        <w:t>Strony postanawiają, że przedmiotem odbioru częściowego jest opracowanie dokumentacji projektowej wraz z prawomocnym pozwoleniem na budowę</w:t>
      </w:r>
      <w:r w:rsidR="00207E63" w:rsidRPr="00D43819">
        <w:rPr>
          <w:rFonts w:ascii="Arial Narrow" w:hAnsi="Arial Narrow"/>
          <w:sz w:val="24"/>
          <w:szCs w:val="24"/>
        </w:rPr>
        <w:t xml:space="preserve"> oraz </w:t>
      </w:r>
      <w:r w:rsidRPr="00D43819">
        <w:rPr>
          <w:rFonts w:ascii="Arial Narrow" w:hAnsi="Arial Narrow"/>
          <w:sz w:val="24"/>
          <w:szCs w:val="24"/>
        </w:rPr>
        <w:t xml:space="preserve">odbiór robót budowlanych ujętych w harmonogramie rzeczowo-finansowym, natomiast przedmiotem odbioru końcowego będzie wykonanie całości zamówienia. </w:t>
      </w:r>
    </w:p>
    <w:p w14:paraId="47CBBD25" w14:textId="024F1513" w:rsidR="008A23CF" w:rsidRPr="00D43819" w:rsidRDefault="008A23CF">
      <w:pPr>
        <w:numPr>
          <w:ilvl w:val="0"/>
          <w:numId w:val="8"/>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hAnsi="Arial Narrow"/>
          <w:sz w:val="24"/>
          <w:szCs w:val="24"/>
        </w:rPr>
        <w:t>Dokumentem potwierdzającym odbiór dokumentacji projektowej jest protokół odbioru dokumentacji.  Odbiór częściowy robót nastąpi na podstawie protokołów odbioru elementów robót, podpisanych przez kierownika budowy/ robót, zatwierdzonych przez Zamawiającego.</w:t>
      </w:r>
    </w:p>
    <w:p w14:paraId="794C2063" w14:textId="49B84F61" w:rsidR="00CD67E5" w:rsidRPr="00D43819" w:rsidRDefault="00CD67E5">
      <w:pPr>
        <w:numPr>
          <w:ilvl w:val="0"/>
          <w:numId w:val="8"/>
        </w:numPr>
        <w:spacing w:before="120" w:after="120" w:line="276" w:lineRule="auto"/>
        <w:ind w:left="426"/>
        <w:contextualSpacing/>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Wykonawca zgłosi pisemnie Zamawiającemu gotowość do odbioru końcowego robót objętych umową w terminie określonym w </w:t>
      </w:r>
      <w:r w:rsidR="00303462" w:rsidRPr="00D43819">
        <w:rPr>
          <w:rFonts w:ascii="Arial Narrow" w:eastAsia="Times New Roman" w:hAnsi="Arial Narrow" w:cs="Times New Roman"/>
          <w:kern w:val="0"/>
          <w:sz w:val="24"/>
          <w:szCs w:val="24"/>
          <w:lang w:eastAsia="pl-PL"/>
          <w14:ligatures w14:val="none"/>
        </w:rPr>
        <w:t>ust. 1</w:t>
      </w:r>
      <w:r w:rsidRPr="00D43819">
        <w:rPr>
          <w:rFonts w:ascii="Arial Narrow" w:eastAsia="Times New Roman" w:hAnsi="Arial Narrow" w:cs="Times New Roman"/>
          <w:kern w:val="0"/>
          <w:sz w:val="24"/>
          <w:szCs w:val="24"/>
          <w:lang w:eastAsia="pl-PL"/>
          <w14:ligatures w14:val="none"/>
        </w:rPr>
        <w:t xml:space="preserve"> Zamawiający rozpocznie odbiór w terminie 14 dni od dnia powiadomienia o gotowości do odbioru końcowego robót.</w:t>
      </w:r>
    </w:p>
    <w:p w14:paraId="1CAC1EA9" w14:textId="6365447E" w:rsidR="00CD67E5" w:rsidRPr="00D43819" w:rsidRDefault="00CD67E5">
      <w:pPr>
        <w:numPr>
          <w:ilvl w:val="0"/>
          <w:numId w:val="8"/>
        </w:numPr>
        <w:spacing w:before="120" w:after="120" w:line="276" w:lineRule="auto"/>
        <w:ind w:left="426"/>
        <w:contextualSpacing/>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Wraz z zawiadomieniem o gotowości do odbioru końcowego robót, w terminie określonym w </w:t>
      </w:r>
      <w:r w:rsidR="00D353F3" w:rsidRPr="00D43819">
        <w:rPr>
          <w:rFonts w:ascii="Arial Narrow" w:eastAsia="Times New Roman" w:hAnsi="Arial Narrow" w:cs="Times New Roman"/>
          <w:kern w:val="0"/>
          <w:sz w:val="24"/>
          <w:szCs w:val="24"/>
          <w:lang w:eastAsia="pl-PL"/>
          <w14:ligatures w14:val="none"/>
        </w:rPr>
        <w:t>ust.1</w:t>
      </w:r>
      <w:r w:rsidRPr="00D43819">
        <w:rPr>
          <w:rFonts w:ascii="Arial Narrow" w:eastAsia="Times New Roman" w:hAnsi="Arial Narrow" w:cs="Times New Roman"/>
          <w:kern w:val="0"/>
          <w:sz w:val="24"/>
          <w:szCs w:val="24"/>
          <w:lang w:eastAsia="pl-PL"/>
          <w14:ligatures w14:val="none"/>
        </w:rPr>
        <w:t xml:space="preserve"> umowy, </w:t>
      </w:r>
      <w:r w:rsidRPr="00D43819">
        <w:rPr>
          <w:rFonts w:ascii="Arial Narrow" w:eastAsia="Times New Roman" w:hAnsi="Arial Narrow" w:cs="Times New Roman"/>
          <w:b/>
          <w:bCs/>
          <w:kern w:val="0"/>
          <w:sz w:val="24"/>
          <w:szCs w:val="24"/>
          <w:lang w:eastAsia="pl-PL"/>
          <w14:ligatures w14:val="none"/>
        </w:rPr>
        <w:t>Wykonawca przekaże Zamawiającemu niżej wymienione dokumenty:</w:t>
      </w:r>
    </w:p>
    <w:p w14:paraId="1220FACF" w14:textId="1D2B1F07"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Dziennik Budowy (oryginał) z wpisem kierownika budowy/robót o zakończeniu robót budowlano-montażowych i zgłoszeniem do odbioru końcowego;</w:t>
      </w:r>
    </w:p>
    <w:p w14:paraId="1642A0A2" w14:textId="77777777"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oświadczenia kierownika budowy zgodne z art. 57 ustawy prawo budowlane oraz, w przypadku korzystania z drogi, ulicy lub sąsiedniej nieruchomości (w tym lokalu lub budynku), oświadczenie o właściwym zagospodarowaniu terenów przyległych,</w:t>
      </w:r>
    </w:p>
    <w:p w14:paraId="15191AA1" w14:textId="77777777"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 xml:space="preserve">projekty budowlane powykonawcze zawierające wykaz zmian nieistotnych wprowadzonych w trakcie budowy zatwierdzonych przez Kierownika budowy, Inspektora nadzoru oraz Projektanta (Projektant na rysunkach zamiennych oświadcza, że </w:t>
      </w:r>
      <w:r w:rsidRPr="00D43819">
        <w:rPr>
          <w:rFonts w:ascii="Arial Narrow" w:eastAsia="Times New Roman" w:hAnsi="Arial Narrow" w:cs="Times New Roman"/>
          <w:spacing w:val="-3"/>
          <w:kern w:val="0"/>
          <w:sz w:val="24"/>
          <w:szCs w:val="24"/>
          <w:u w:val="single"/>
          <w:lang w:eastAsia="pl-PL"/>
          <w14:ligatures w14:val="none"/>
        </w:rPr>
        <w:t>wprowadzone zmiany kwalifikuje jako nieistotne odstąpienie od projektu budowlanego w myśl art. 36a Prawa budowlanego</w:t>
      </w:r>
      <w:r w:rsidRPr="00D43819">
        <w:rPr>
          <w:rFonts w:ascii="Arial Narrow" w:eastAsia="Times New Roman" w:hAnsi="Arial Narrow" w:cs="Times New Roman"/>
          <w:spacing w:val="-3"/>
          <w:kern w:val="0"/>
          <w:sz w:val="24"/>
          <w:szCs w:val="24"/>
          <w:lang w:eastAsia="pl-PL"/>
          <w14:ligatures w14:val="none"/>
        </w:rPr>
        <w:t>) - ( jeżeli dotyczy);</w:t>
      </w:r>
    </w:p>
    <w:p w14:paraId="00B36BCD" w14:textId="15EBA78D"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b/>
          <w:bCs/>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Dokumentację geodezyjną, zawierającą wyniki geodezyjnej inwentaryzacji powykonawczej  zgodnie z art. 57 ust.1 pkt.5 ustawy Prawo budowlane,</w:t>
      </w:r>
      <w:r w:rsidR="006709C0" w:rsidRPr="00D43819">
        <w:rPr>
          <w:rFonts w:ascii="Arial Narrow" w:eastAsia="Times New Roman" w:hAnsi="Arial Narrow" w:cs="Times New Roman"/>
          <w:spacing w:val="-3"/>
          <w:kern w:val="0"/>
          <w:sz w:val="24"/>
          <w:szCs w:val="24"/>
          <w:lang w:eastAsia="pl-PL"/>
          <w14:ligatures w14:val="none"/>
        </w:rPr>
        <w:t xml:space="preserve">( o ile konieczne) </w:t>
      </w:r>
      <w:r w:rsidRPr="00D43819">
        <w:rPr>
          <w:rFonts w:ascii="Arial Narrow" w:eastAsia="Times New Roman" w:hAnsi="Arial Narrow" w:cs="Times New Roman"/>
          <w:spacing w:val="-3"/>
          <w:kern w:val="0"/>
          <w:sz w:val="24"/>
          <w:szCs w:val="24"/>
          <w:lang w:eastAsia="pl-PL"/>
          <w14:ligatures w14:val="none"/>
        </w:rPr>
        <w:t xml:space="preserve">  </w:t>
      </w:r>
    </w:p>
    <w:p w14:paraId="19F347A9" w14:textId="77777777"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b/>
          <w:bCs/>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 xml:space="preserve">atesty, certyfikaty zgodności, deklaracje zgodności na wbudowane materiały i urządzenia, krajowe oceny techniczne na wbudowane materiały; </w:t>
      </w:r>
    </w:p>
    <w:p w14:paraId="2B8C6672" w14:textId="77777777" w:rsidR="00586EDC"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b/>
          <w:bCs/>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dokumentację fotograficzną z przebiegu budowy,</w:t>
      </w:r>
    </w:p>
    <w:p w14:paraId="41EC2CA9" w14:textId="21268EC1" w:rsidR="00586EDC" w:rsidRPr="00D43819" w:rsidRDefault="00586EDC">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dokumentację z nadzoru archeologicznego</w:t>
      </w:r>
      <w:r w:rsidR="006709C0" w:rsidRPr="00D43819">
        <w:rPr>
          <w:rFonts w:ascii="Arial Narrow" w:eastAsia="Times New Roman" w:hAnsi="Arial Narrow" w:cs="Times New Roman"/>
          <w:spacing w:val="-3"/>
          <w:kern w:val="0"/>
          <w:sz w:val="24"/>
          <w:szCs w:val="24"/>
          <w:lang w:eastAsia="pl-PL"/>
          <w14:ligatures w14:val="none"/>
        </w:rPr>
        <w:t xml:space="preserve"> ( o ile dotyczy)</w:t>
      </w:r>
      <w:r w:rsidRPr="00D43819">
        <w:rPr>
          <w:rFonts w:ascii="Arial Narrow" w:eastAsia="Times New Roman" w:hAnsi="Arial Narrow" w:cs="Times New Roman"/>
          <w:spacing w:val="-3"/>
          <w:kern w:val="0"/>
          <w:sz w:val="24"/>
          <w:szCs w:val="24"/>
          <w:lang w:eastAsia="pl-PL"/>
          <w14:ligatures w14:val="none"/>
        </w:rPr>
        <w:t xml:space="preserve"> ,</w:t>
      </w:r>
    </w:p>
    <w:p w14:paraId="1750CF85" w14:textId="07940446" w:rsidR="006709C0" w:rsidRPr="00D43819" w:rsidRDefault="006709C0">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korespondencje z LWKZ odnośnie wykonania renowacji muru, w tym dokumentacja odbiorów konserwatorskich,</w:t>
      </w:r>
    </w:p>
    <w:p w14:paraId="19828E7B" w14:textId="1A865456" w:rsidR="006709C0" w:rsidRPr="00D43819" w:rsidRDefault="006709C0">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 xml:space="preserve">odbiór pasa drogowego, </w:t>
      </w:r>
    </w:p>
    <w:p w14:paraId="2A3A772B" w14:textId="77777777" w:rsidR="00AB5B90" w:rsidRPr="00D43819" w:rsidRDefault="00AB5B90">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hAnsi="Arial Narrow"/>
          <w:sz w:val="24"/>
          <w:szCs w:val="24"/>
        </w:rPr>
        <w:t xml:space="preserve">Zmiany i uzupełnienia wprowadzone przez Wykonawcę do Dokumentacji Projektu w czasie pełnienia nadzoru autorskiego będą dokumentowane przez: </w:t>
      </w:r>
    </w:p>
    <w:p w14:paraId="65537916" w14:textId="77777777" w:rsidR="00AB5B90" w:rsidRPr="00D43819" w:rsidRDefault="00AB5B90" w:rsidP="00AB5B90">
      <w:pPr>
        <w:widowControl w:val="0"/>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hAnsi="Arial Narrow"/>
          <w:sz w:val="24"/>
          <w:szCs w:val="24"/>
        </w:rPr>
      </w:pPr>
      <w:r w:rsidRPr="00D43819">
        <w:rPr>
          <w:rFonts w:ascii="Arial Narrow" w:hAnsi="Arial Narrow"/>
          <w:sz w:val="24"/>
          <w:szCs w:val="24"/>
        </w:rPr>
        <w:t xml:space="preserve">1) zapisy na rysunkach wchodzących w skład dokumentacji, opatrzone odpowiednimi odnośnikami, datą wykonania, nazwiskiem i podpisem osoby sporządzającej, </w:t>
      </w:r>
    </w:p>
    <w:p w14:paraId="4D4CF932" w14:textId="77777777" w:rsidR="00AB5B90" w:rsidRPr="00D43819" w:rsidRDefault="00AB5B90" w:rsidP="00AB5B90">
      <w:pPr>
        <w:widowControl w:val="0"/>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hAnsi="Arial Narrow"/>
          <w:sz w:val="24"/>
          <w:szCs w:val="24"/>
        </w:rPr>
      </w:pPr>
      <w:r w:rsidRPr="00D43819">
        <w:rPr>
          <w:rFonts w:ascii="Arial Narrow" w:hAnsi="Arial Narrow"/>
          <w:sz w:val="24"/>
          <w:szCs w:val="24"/>
        </w:rPr>
        <w:t>2) rysunki zamienne lub uzupełniające z opisami i informacją, jaki element dokumentacji projektowej zastępują, opatrzone data wykonania, nazwiskiem i podpisem osoby sporządzającej,</w:t>
      </w:r>
    </w:p>
    <w:p w14:paraId="41D11C07" w14:textId="77777777" w:rsidR="00AB5B90" w:rsidRPr="00D43819" w:rsidRDefault="00AB5B90" w:rsidP="00AB5B90">
      <w:pPr>
        <w:widowControl w:val="0"/>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hAnsi="Arial Narrow"/>
          <w:sz w:val="24"/>
          <w:szCs w:val="24"/>
        </w:rPr>
      </w:pPr>
      <w:r w:rsidRPr="00D43819">
        <w:rPr>
          <w:rFonts w:ascii="Arial Narrow" w:hAnsi="Arial Narrow"/>
          <w:sz w:val="24"/>
          <w:szCs w:val="24"/>
        </w:rPr>
        <w:t xml:space="preserve">3) protokoły uzgodnień lub notatki służbowe podpisane przez strony, </w:t>
      </w:r>
    </w:p>
    <w:p w14:paraId="0B657EE0" w14:textId="1D00C6A3" w:rsidR="003F688A" w:rsidRPr="00D43819" w:rsidRDefault="00AB5B90" w:rsidP="00AB5B90">
      <w:pPr>
        <w:widowControl w:val="0"/>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jc w:val="both"/>
        <w:textAlignment w:val="baseline"/>
        <w:rPr>
          <w:rFonts w:ascii="Arial Narrow" w:eastAsia="Times New Roman" w:hAnsi="Arial Narrow" w:cs="Times New Roman"/>
          <w:spacing w:val="-3"/>
          <w:kern w:val="0"/>
          <w:sz w:val="24"/>
          <w:szCs w:val="24"/>
          <w:lang w:eastAsia="pl-PL"/>
          <w14:ligatures w14:val="none"/>
        </w:rPr>
      </w:pPr>
      <w:r w:rsidRPr="00D43819">
        <w:rPr>
          <w:rFonts w:ascii="Arial Narrow" w:hAnsi="Arial Narrow"/>
          <w:sz w:val="24"/>
          <w:szCs w:val="24"/>
        </w:rPr>
        <w:t>4) wpisy do Dziennika Budowy.</w:t>
      </w:r>
    </w:p>
    <w:p w14:paraId="1AE57E48" w14:textId="6E08EC5E" w:rsidR="00CD67E5" w:rsidRPr="00D43819" w:rsidRDefault="00CD67E5">
      <w:pPr>
        <w:widowControl w:val="0"/>
        <w:numPr>
          <w:ilvl w:val="0"/>
          <w:numId w:val="24"/>
        </w:numPr>
        <w:tabs>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uppressAutoHyphens/>
        <w:overflowPunct w:val="0"/>
        <w:autoSpaceDE w:val="0"/>
        <w:autoSpaceDN w:val="0"/>
        <w:adjustRightInd w:val="0"/>
        <w:spacing w:after="0" w:line="240" w:lineRule="auto"/>
        <w:ind w:left="567" w:hanging="283"/>
        <w:jc w:val="both"/>
        <w:textAlignment w:val="baseline"/>
        <w:rPr>
          <w:rFonts w:ascii="Arial Narrow" w:eastAsia="Times New Roman" w:hAnsi="Arial Narrow" w:cs="Times New Roman"/>
          <w:b/>
          <w:bCs/>
          <w:spacing w:val="-3"/>
          <w:kern w:val="0"/>
          <w:sz w:val="24"/>
          <w:szCs w:val="24"/>
          <w:lang w:eastAsia="pl-PL"/>
          <w14:ligatures w14:val="none"/>
        </w:rPr>
      </w:pPr>
      <w:r w:rsidRPr="00D43819">
        <w:rPr>
          <w:rFonts w:ascii="Arial Narrow" w:eastAsia="Times New Roman" w:hAnsi="Arial Narrow" w:cs="Times New Roman"/>
          <w:spacing w:val="-3"/>
          <w:kern w:val="0"/>
          <w:sz w:val="24"/>
          <w:szCs w:val="24"/>
          <w:lang w:eastAsia="pl-PL"/>
          <w14:ligatures w14:val="none"/>
        </w:rPr>
        <w:t>inne dokumenty wymagane przez Zamawiającego a wynikające z wytycznych i procedur związanych ze współfinansowaniem inwestycji ze środków zewnętrznych, których wykaz na piśmie przed odbiorem końcowym przedłoży Inspektor Nadzoru;</w:t>
      </w:r>
    </w:p>
    <w:p w14:paraId="33E3FB9B" w14:textId="018293BE" w:rsidR="00586EDC" w:rsidRPr="00D43819" w:rsidRDefault="00586EDC">
      <w:pPr>
        <w:pStyle w:val="Akapitzlist"/>
        <w:widowControl w:val="0"/>
        <w:numPr>
          <w:ilvl w:val="0"/>
          <w:numId w:val="8"/>
        </w:numPr>
        <w:suppressAutoHyphens/>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w toku czynności odbioru końcowego zostaną stwierdzone wady, to Zamawiającemu przysługują następujące uprawnienia:</w:t>
      </w:r>
    </w:p>
    <w:p w14:paraId="4C383955" w14:textId="77777777" w:rsidR="00586EDC" w:rsidRPr="00D43819" w:rsidRDefault="00586EDC">
      <w:pPr>
        <w:widowControl w:val="0"/>
        <w:numPr>
          <w:ilvl w:val="3"/>
          <w:numId w:val="25"/>
        </w:numPr>
        <w:suppressAutoHyphens/>
        <w:autoSpaceDN w:val="0"/>
        <w:adjustRightInd w:val="0"/>
        <w:spacing w:after="0" w:line="240" w:lineRule="auto"/>
        <w:ind w:left="567" w:hanging="283"/>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wady nadają się do usunięcia, może odmówić odbioru do czasu usunięcia wad,</w:t>
      </w:r>
    </w:p>
    <w:p w14:paraId="23FC4B6C" w14:textId="77777777" w:rsidR="00586EDC" w:rsidRPr="00D43819" w:rsidRDefault="00586EDC">
      <w:pPr>
        <w:widowControl w:val="0"/>
        <w:numPr>
          <w:ilvl w:val="3"/>
          <w:numId w:val="25"/>
        </w:numPr>
        <w:suppressAutoHyphens/>
        <w:autoSpaceDN w:val="0"/>
        <w:adjustRightInd w:val="0"/>
        <w:spacing w:after="0" w:line="240" w:lineRule="auto"/>
        <w:ind w:left="567" w:hanging="283"/>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wady nie nadają się do usunięcia, to:</w:t>
      </w:r>
    </w:p>
    <w:p w14:paraId="20E62409" w14:textId="77777777" w:rsidR="00586EDC" w:rsidRPr="00D43819" w:rsidRDefault="00586EDC">
      <w:pPr>
        <w:widowControl w:val="0"/>
        <w:numPr>
          <w:ilvl w:val="4"/>
          <w:numId w:val="25"/>
        </w:numPr>
        <w:suppressAutoHyphens/>
        <w:autoSpaceDN w:val="0"/>
        <w:adjustRightInd w:val="0"/>
        <w:spacing w:after="0" w:line="240" w:lineRule="auto"/>
        <w:ind w:left="851" w:hanging="284"/>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lastRenderedPageBreak/>
        <w:t>jeżeli nie uniemożliwiają one użytkowania przedmiotu odbioru zgodnie z przeznaczeniem, Zamawiający może obniżyć odpowiednio wynagrodzenie,</w:t>
      </w:r>
    </w:p>
    <w:p w14:paraId="380130C8" w14:textId="77777777" w:rsidR="00586EDC" w:rsidRPr="00D43819" w:rsidRDefault="00586EDC">
      <w:pPr>
        <w:widowControl w:val="0"/>
        <w:numPr>
          <w:ilvl w:val="4"/>
          <w:numId w:val="25"/>
        </w:numPr>
        <w:suppressAutoHyphens/>
        <w:autoSpaceDN w:val="0"/>
        <w:adjustRightInd w:val="0"/>
        <w:spacing w:after="0" w:line="240" w:lineRule="auto"/>
        <w:ind w:left="851" w:hanging="284"/>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jeżeli wady uniemożliwiają użytkowanie zgodnie z przeznaczeniem, Zamawiający może odstąpić od umowy lub żądać wykonania przedmiotu odbioru po raz drugi.</w:t>
      </w:r>
    </w:p>
    <w:p w14:paraId="20B93563" w14:textId="09899CF8"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w:t>
      </w:r>
      <w:r w:rsidR="00D353F3" w:rsidRPr="00D43819">
        <w:rPr>
          <w:rFonts w:ascii="Arial Narrow" w:eastAsia="Times New Roman" w:hAnsi="Arial Narrow" w:cs="Times New Roman"/>
          <w:kern w:val="0"/>
          <w:sz w:val="24"/>
          <w:szCs w:val="24"/>
          <w:lang w:eastAsia="pl-PL"/>
          <w14:ligatures w14:val="none"/>
        </w:rPr>
        <w:t>ust.1</w:t>
      </w:r>
      <w:r w:rsidRPr="00D43819">
        <w:rPr>
          <w:rFonts w:ascii="Arial Narrow" w:eastAsia="Times New Roman" w:hAnsi="Arial Narrow" w:cs="Times New Roman"/>
          <w:kern w:val="0"/>
          <w:sz w:val="24"/>
          <w:szCs w:val="24"/>
          <w:lang w:eastAsia="pl-PL"/>
          <w14:ligatures w14:val="none"/>
        </w:rPr>
        <w:t xml:space="preserve">,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7C41CA70" w14:textId="77777777"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Po zakończeniu robót Wykonawca zobowiązany jest uporządkować teren budowy, przywrócić stan pierwotny dróg, drogę  dojazdową na plac budowy i przekazać go Zamawiającemu w terminie ustalonym dla odbioru końcowego robót.</w:t>
      </w:r>
    </w:p>
    <w:p w14:paraId="030022BA" w14:textId="77777777"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Strony postanawiają, że z czynności odbioru  końcowego będzie spisany protokół zawierający wszelkie ustalenia dokonane w toku odbioru, jak też terminy wyznaczone na usunięcie  stwierdzonych przy odbiorze wad.</w:t>
      </w:r>
    </w:p>
    <w:p w14:paraId="3740ECBF" w14:textId="77777777"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Wykonawca zobowiązany jest do zawiadomienia Zamawiającego (inspektora nadzoru) o usunięciu wad. Inspektor Nadzoru potwierdza na piśmie fakt usunięcia przez Wykonawcę stwierdzonych wad.</w:t>
      </w:r>
    </w:p>
    <w:p w14:paraId="50C7378D" w14:textId="288C102D" w:rsidR="00586EDC" w:rsidRPr="00D43819" w:rsidRDefault="00586EDC">
      <w:pPr>
        <w:widowControl w:val="0"/>
        <w:numPr>
          <w:ilvl w:val="0"/>
          <w:numId w:val="8"/>
        </w:numPr>
        <w:suppressAutoHyphens/>
        <w:autoSpaceDN w:val="0"/>
        <w:adjustRightInd w:val="0"/>
        <w:spacing w:after="0" w:line="240" w:lineRule="auto"/>
        <w:jc w:val="both"/>
        <w:rPr>
          <w:rFonts w:ascii="Arial Narrow" w:eastAsia="Times New Roman" w:hAnsi="Arial Narrow" w:cs="Times New Roman"/>
          <w:kern w:val="0"/>
          <w:sz w:val="24"/>
          <w:szCs w:val="24"/>
          <w:lang w:eastAsia="pl-PL"/>
          <w14:ligatures w14:val="none"/>
        </w:rPr>
      </w:pPr>
      <w:r w:rsidRPr="00D43819">
        <w:rPr>
          <w:rFonts w:ascii="Arial Narrow" w:eastAsia="Times New Roman" w:hAnsi="Arial Narrow" w:cs="Times New Roman"/>
          <w:kern w:val="0"/>
          <w:sz w:val="24"/>
          <w:szCs w:val="24"/>
          <w:lang w:eastAsia="pl-PL"/>
          <w14:ligatures w14:val="none"/>
        </w:rPr>
        <w:t>Zamawiający w okresie gwarancyjnym jest uprawniony do organizowania przeglądów gwarancyjnych przy udziale Wykonawcy, kierownika budowy, oraz inspektor</w:t>
      </w:r>
      <w:r w:rsidR="008A23CF" w:rsidRPr="00D43819">
        <w:rPr>
          <w:rFonts w:ascii="Arial Narrow" w:eastAsia="Times New Roman" w:hAnsi="Arial Narrow" w:cs="Times New Roman"/>
          <w:kern w:val="0"/>
          <w:sz w:val="24"/>
          <w:szCs w:val="24"/>
          <w:lang w:eastAsia="pl-PL"/>
          <w14:ligatures w14:val="none"/>
        </w:rPr>
        <w:t>a</w:t>
      </w:r>
      <w:r w:rsidRPr="00D43819">
        <w:rPr>
          <w:rFonts w:ascii="Arial Narrow" w:eastAsia="Times New Roman" w:hAnsi="Arial Narrow" w:cs="Times New Roman"/>
          <w:kern w:val="0"/>
          <w:sz w:val="24"/>
          <w:szCs w:val="24"/>
          <w:lang w:eastAsia="pl-PL"/>
          <w14:ligatures w14:val="none"/>
        </w:rPr>
        <w:t xml:space="preserve"> nadzoru.</w:t>
      </w:r>
    </w:p>
    <w:p w14:paraId="0096D429" w14:textId="54BE81FD" w:rsidR="00147D33" w:rsidRPr="00D43819" w:rsidRDefault="00DC4F73">
      <w:pPr>
        <w:pStyle w:val="Akapitzlist"/>
        <w:numPr>
          <w:ilvl w:val="0"/>
          <w:numId w:val="8"/>
        </w:numPr>
        <w:spacing w:line="276" w:lineRule="auto"/>
        <w:jc w:val="both"/>
        <w:rPr>
          <w:rFonts w:ascii="Arial Narrow" w:eastAsia="Calibri" w:hAnsi="Arial Narrow" w:cstheme="minorHAnsi"/>
          <w:strike/>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 czynności odbioru przedmiotu zamówienia będzie brał udział przedstawiciel </w:t>
      </w:r>
      <w:r w:rsidR="00B340BF" w:rsidRPr="00D43819">
        <w:rPr>
          <w:rFonts w:ascii="Arial Narrow" w:eastAsia="Calibri" w:hAnsi="Arial Narrow" w:cstheme="minorHAnsi"/>
          <w:kern w:val="0"/>
          <w:sz w:val="24"/>
          <w:szCs w:val="24"/>
          <w:lang w:eastAsia="pl-PL"/>
          <w14:ligatures w14:val="none"/>
        </w:rPr>
        <w:t>Powiatu Opolskiego</w:t>
      </w:r>
      <w:r w:rsidRPr="00D43819">
        <w:rPr>
          <w:rFonts w:ascii="Arial Narrow" w:eastAsia="Calibri" w:hAnsi="Arial Narrow" w:cstheme="minorHAnsi"/>
          <w:kern w:val="0"/>
          <w:sz w:val="24"/>
          <w:szCs w:val="24"/>
          <w:lang w:eastAsia="pl-PL"/>
          <w14:ligatures w14:val="none"/>
        </w:rPr>
        <w:t xml:space="preserve">, który będzie mieć prawo do zgłaszania uwag oraz usterek w przedmiocie umowy. </w:t>
      </w:r>
    </w:p>
    <w:p w14:paraId="3555DA7F" w14:textId="2A39A15A"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7</w:t>
      </w:r>
      <w:r w:rsidRPr="00D43819">
        <w:rPr>
          <w:rFonts w:ascii="Arial Narrow" w:eastAsia="Calibri" w:hAnsi="Arial Narrow" w:cstheme="minorHAnsi"/>
          <w:b/>
          <w:kern w:val="0"/>
          <w:sz w:val="24"/>
          <w:szCs w:val="24"/>
          <w:lang w:eastAsia="pl-PL"/>
          <w14:ligatures w14:val="none"/>
        </w:rPr>
        <w:t xml:space="preserve"> Wynagrodzenie</w:t>
      </w:r>
    </w:p>
    <w:p w14:paraId="39AC1D6B" w14:textId="77777777" w:rsidR="00147D33" w:rsidRPr="00D43819" w:rsidRDefault="00147D33">
      <w:pPr>
        <w:widowControl w:val="0"/>
        <w:numPr>
          <w:ilvl w:val="0"/>
          <w:numId w:val="9"/>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 xml:space="preserve">Za należyte wykonanie Umowy Zamawiający zapłaci Wykonawcy wynagrodzenie ryczałtowe (dalej jako: „Wynagrodzenie”) w wysokości [____] PLN netto, co stanowi [___] PLN brutto. </w:t>
      </w:r>
    </w:p>
    <w:p w14:paraId="4E989339" w14:textId="50AFF0DE" w:rsidR="0058429A" w:rsidRPr="00D43819" w:rsidRDefault="00147D33">
      <w:pPr>
        <w:widowControl w:val="0"/>
        <w:numPr>
          <w:ilvl w:val="0"/>
          <w:numId w:val="9"/>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W przypadku wystąpienia robót zamiennych</w:t>
      </w:r>
      <w:r w:rsidR="00CC40D3" w:rsidRPr="00D43819">
        <w:rPr>
          <w:rFonts w:ascii="Arial Narrow" w:eastAsia="Courier New" w:hAnsi="Arial Narrow" w:cstheme="minorHAnsi"/>
          <w:kern w:val="0"/>
          <w:sz w:val="24"/>
          <w:szCs w:val="24"/>
          <w:lang w:eastAsia="pl-PL"/>
          <w14:ligatures w14:val="none"/>
        </w:rPr>
        <w:t>, zaniechanych</w:t>
      </w:r>
      <w:r w:rsidRPr="00D43819">
        <w:rPr>
          <w:rFonts w:ascii="Arial Narrow" w:eastAsia="Courier New" w:hAnsi="Arial Narrow" w:cstheme="minorHAnsi"/>
          <w:kern w:val="0"/>
          <w:sz w:val="24"/>
          <w:szCs w:val="24"/>
          <w:lang w:eastAsia="pl-PL"/>
          <w14:ligatures w14:val="none"/>
        </w:rPr>
        <w:t xml:space="preserve"> lub dodatkowych, </w:t>
      </w:r>
      <w:r w:rsidR="00CC40D3" w:rsidRPr="00D43819">
        <w:rPr>
          <w:rFonts w:ascii="Arial Narrow" w:eastAsia="Courier New" w:hAnsi="Arial Narrow" w:cstheme="minorHAnsi"/>
          <w:kern w:val="0"/>
          <w:sz w:val="24"/>
          <w:szCs w:val="24"/>
          <w:lang w:eastAsia="pl-PL"/>
          <w14:ligatures w14:val="none"/>
        </w:rPr>
        <w:t xml:space="preserve">zarówno w odniesieniu do PFU jak i dokumentacji projektowej, </w:t>
      </w:r>
      <w:r w:rsidRPr="00D43819">
        <w:rPr>
          <w:rFonts w:ascii="Arial Narrow" w:eastAsia="Courier New" w:hAnsi="Arial Narrow" w:cstheme="minorHAnsi"/>
          <w:kern w:val="0"/>
          <w:sz w:val="24"/>
          <w:szCs w:val="24"/>
          <w:lang w:eastAsia="pl-PL"/>
          <w14:ligatures w14:val="none"/>
        </w:rPr>
        <w:t>rozliczenie prac, nastąpi na podstawie kosztorysów sporządzonych przez Wykonawcę, zatwierdzonych przez Zamawiającego. Gdy nie będzie możliwe rozliczenie danej roboty w oparciu o dane z kosztorysu ofertowego, brakujące ceny zostaną przyjęte z informatora Sekocenbudu (jako średnie) dla kwartału poprzedzającego termin wykonania robót. Podstawą do określenia nakładów rzeczowych będą normy zawarte w kosztorysie ofertowym a w przypadku braku odpowiednich pozycji, odpowiednie KNR lub podstawy nakładów rzeczowych zatwierdzone przez Zamawiającego. W razie niemożliwości zastosowania ww. metody ustalania wartości, ze względu na przedmiot lub skomplikowanie prac i brak odpowiednich materiałów referencyjnych – podstawą ustalenia wartości tych prac będą negocjacje Stron</w:t>
      </w:r>
      <w:r w:rsidR="00CC40D3" w:rsidRPr="00D43819">
        <w:rPr>
          <w:rFonts w:ascii="Arial Narrow" w:eastAsia="Courier New" w:hAnsi="Arial Narrow" w:cstheme="minorHAnsi"/>
          <w:kern w:val="0"/>
          <w:sz w:val="24"/>
          <w:szCs w:val="24"/>
          <w:lang w:eastAsia="pl-PL"/>
          <w14:ligatures w14:val="none"/>
        </w:rPr>
        <w:t xml:space="preserve"> oparte o ceny rynkowe</w:t>
      </w:r>
    </w:p>
    <w:p w14:paraId="1AF16AB3" w14:textId="42338C42" w:rsidR="00147D33" w:rsidRPr="00D43819" w:rsidRDefault="0058429A">
      <w:pPr>
        <w:widowControl w:val="0"/>
        <w:numPr>
          <w:ilvl w:val="0"/>
          <w:numId w:val="9"/>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Wykonawca przed podpisaniem umowy złoży Zamawiającemu kosztorys uproszczony lub szczegółowy wskazujący sposób wyliczenia ceny ofertowej z podziałem na branże i zakres rzeczowy zamówienia.</w:t>
      </w:r>
    </w:p>
    <w:p w14:paraId="3A972880" w14:textId="71BAD539" w:rsidR="00147D33" w:rsidRPr="00D43819" w:rsidRDefault="00147D33">
      <w:pPr>
        <w:widowControl w:val="0"/>
        <w:numPr>
          <w:ilvl w:val="0"/>
          <w:numId w:val="9"/>
        </w:numPr>
        <w:spacing w:after="0" w:line="276" w:lineRule="auto"/>
        <w:ind w:left="426"/>
        <w:jc w:val="both"/>
        <w:rPr>
          <w:rFonts w:ascii="Arial Narrow" w:eastAsia="Courier New" w:hAnsi="Arial Narrow" w:cstheme="minorHAnsi"/>
          <w:kern w:val="0"/>
          <w:sz w:val="24"/>
          <w:szCs w:val="24"/>
          <w:lang w:eastAsia="pl-PL"/>
          <w14:ligatures w14:val="none"/>
        </w:rPr>
      </w:pPr>
      <w:r w:rsidRPr="00D43819">
        <w:rPr>
          <w:rFonts w:ascii="Arial Narrow" w:eastAsia="Courier New" w:hAnsi="Arial Narrow" w:cstheme="minorHAnsi"/>
          <w:kern w:val="0"/>
          <w:sz w:val="24"/>
          <w:szCs w:val="24"/>
          <w:lang w:eastAsia="pl-PL"/>
          <w14:ligatures w14:val="none"/>
        </w:rPr>
        <w:t>Wynagrodzenie będzie płatne na podstawie faktury VAT, wystawionej w oparciu o pozytywny protokół końcowego odbioru prac podpisany przez Zamawiającego oraz Wykonawcę.</w:t>
      </w:r>
      <w:r w:rsidR="00DC4F73" w:rsidRPr="00D43819">
        <w:rPr>
          <w:rFonts w:ascii="Arial Narrow" w:eastAsia="Courier New" w:hAnsi="Arial Narrow" w:cstheme="minorHAnsi"/>
          <w:kern w:val="0"/>
          <w:sz w:val="24"/>
          <w:szCs w:val="24"/>
          <w:lang w:eastAsia="pl-PL"/>
          <w14:ligatures w14:val="none"/>
        </w:rPr>
        <w:t xml:space="preserve"> Wykonawca zobowiązuje się wystawić fakturę VAT w terminie 5 dni od daty bezusterkowego protokołu odbioru robót. </w:t>
      </w:r>
    </w:p>
    <w:p w14:paraId="53F97750" w14:textId="77777777" w:rsidR="00147D33" w:rsidRPr="00D43819" w:rsidRDefault="00147D33">
      <w:pPr>
        <w:numPr>
          <w:ilvl w:val="0"/>
          <w:numId w:val="9"/>
        </w:numPr>
        <w:tabs>
          <w:tab w:val="left" w:pos="851"/>
        </w:tabs>
        <w:autoSpaceDE w:val="0"/>
        <w:autoSpaceDN w:val="0"/>
        <w:adjustRightInd w:val="0"/>
        <w:spacing w:after="6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Wynagrodzenie płatne będzie na wskazany przez Wykonawcę rachunek bankowy w terminie do 30 dni od daty otrzymania przez Zamawiającego prawidłowo wystawionej faktury VAT.</w:t>
      </w:r>
    </w:p>
    <w:p w14:paraId="24631679" w14:textId="77777777" w:rsidR="00147D33" w:rsidRPr="00D43819" w:rsidRDefault="00147D33">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 datę dokonania płatności Strony uznają datę skutecznego obciążenia rachunku bankowego Zamawiającego.</w:t>
      </w:r>
    </w:p>
    <w:p w14:paraId="0861F4B4" w14:textId="1098C7DB" w:rsidR="00147D33" w:rsidRPr="00D43819" w:rsidRDefault="00147D33">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Strony pr</w:t>
      </w:r>
      <w:r w:rsidR="00335E36" w:rsidRPr="00D43819">
        <w:rPr>
          <w:rFonts w:ascii="Arial Narrow" w:eastAsia="Calibri" w:hAnsi="Arial Narrow" w:cstheme="minorHAnsi"/>
          <w:kern w:val="0"/>
          <w:sz w:val="24"/>
          <w:szCs w:val="24"/>
          <w:lang w:eastAsia="pl-PL"/>
          <w14:ligatures w14:val="none"/>
        </w:rPr>
        <w:t xml:space="preserve">zewidują </w:t>
      </w:r>
      <w:r w:rsidR="00D36115">
        <w:rPr>
          <w:rFonts w:ascii="Arial Narrow" w:eastAsia="Calibri" w:hAnsi="Arial Narrow" w:cstheme="minorHAnsi"/>
          <w:kern w:val="0"/>
          <w:sz w:val="24"/>
          <w:szCs w:val="24"/>
          <w:lang w:eastAsia="pl-PL"/>
          <w14:ligatures w14:val="none"/>
        </w:rPr>
        <w:t>rozliczenie wynagrodzenia jedną fakturą przejściową i fakturą końcową w ten sposób że:</w:t>
      </w:r>
      <w:r w:rsidR="00335E36" w:rsidRPr="00D43819">
        <w:rPr>
          <w:rFonts w:ascii="Arial Narrow" w:eastAsia="Calibri" w:hAnsi="Arial Narrow" w:cstheme="minorHAnsi"/>
          <w:kern w:val="0"/>
          <w:sz w:val="24"/>
          <w:szCs w:val="24"/>
          <w:lang w:eastAsia="pl-PL"/>
          <w14:ligatures w14:val="none"/>
        </w:rPr>
        <w:t xml:space="preserve">. </w:t>
      </w:r>
    </w:p>
    <w:p w14:paraId="76725941" w14:textId="38421686" w:rsidR="007300CF" w:rsidRDefault="00D36115">
      <w:pPr>
        <w:pStyle w:val="Akapitzlist"/>
        <w:numPr>
          <w:ilvl w:val="0"/>
          <w:numId w:val="34"/>
        </w:numPr>
        <w:jc w:val="both"/>
        <w:rPr>
          <w:rFonts w:ascii="Arial Narrow" w:hAnsi="Arial Narrow"/>
          <w:bCs/>
          <w:sz w:val="24"/>
          <w:szCs w:val="24"/>
        </w:rPr>
      </w:pPr>
      <w:r>
        <w:rPr>
          <w:rFonts w:ascii="Arial Narrow" w:hAnsi="Arial Narrow"/>
          <w:bCs/>
          <w:sz w:val="24"/>
          <w:szCs w:val="24"/>
        </w:rPr>
        <w:t>Faktura przejściowa zostanie wystawiona przez Wykonawcę na kwotę stanowiącą 50% wynagrodzenia brutto o którym mowa w ust. 1 po wykonaniu przedmiotu zamówienia</w:t>
      </w:r>
      <w:r w:rsidR="0015756D">
        <w:rPr>
          <w:rFonts w:ascii="Arial Narrow" w:hAnsi="Arial Narrow"/>
          <w:bCs/>
          <w:sz w:val="24"/>
          <w:szCs w:val="24"/>
        </w:rPr>
        <w:t xml:space="preserve"> i odbiorze częściowym</w:t>
      </w:r>
      <w:r>
        <w:rPr>
          <w:rFonts w:ascii="Arial Narrow" w:hAnsi="Arial Narrow"/>
          <w:bCs/>
          <w:sz w:val="24"/>
          <w:szCs w:val="24"/>
        </w:rPr>
        <w:t xml:space="preserve"> o wartości </w:t>
      </w:r>
      <w:r w:rsidR="009E1EF7">
        <w:rPr>
          <w:rFonts w:ascii="Arial Narrow" w:hAnsi="Arial Narrow"/>
          <w:bCs/>
          <w:sz w:val="24"/>
          <w:szCs w:val="24"/>
        </w:rPr>
        <w:t xml:space="preserve">prac </w:t>
      </w:r>
      <w:r>
        <w:rPr>
          <w:rFonts w:ascii="Arial Narrow" w:hAnsi="Arial Narrow"/>
          <w:bCs/>
          <w:sz w:val="24"/>
          <w:szCs w:val="24"/>
        </w:rPr>
        <w:t>50% wynagrodzenia umownego</w:t>
      </w:r>
      <w:r w:rsidR="009E1EF7">
        <w:rPr>
          <w:rFonts w:ascii="Arial Narrow" w:hAnsi="Arial Narrow"/>
          <w:bCs/>
          <w:sz w:val="24"/>
          <w:szCs w:val="24"/>
        </w:rPr>
        <w:t>;</w:t>
      </w:r>
    </w:p>
    <w:p w14:paraId="4679D484" w14:textId="72048159" w:rsidR="00D36115" w:rsidRPr="00D43819" w:rsidRDefault="00D36115">
      <w:pPr>
        <w:pStyle w:val="Akapitzlist"/>
        <w:numPr>
          <w:ilvl w:val="0"/>
          <w:numId w:val="34"/>
        </w:numPr>
        <w:jc w:val="both"/>
        <w:rPr>
          <w:rFonts w:ascii="Arial Narrow" w:hAnsi="Arial Narrow"/>
          <w:bCs/>
          <w:sz w:val="24"/>
          <w:szCs w:val="24"/>
        </w:rPr>
      </w:pPr>
      <w:r>
        <w:rPr>
          <w:rFonts w:ascii="Arial Narrow" w:hAnsi="Arial Narrow"/>
          <w:bCs/>
          <w:sz w:val="24"/>
          <w:szCs w:val="24"/>
        </w:rPr>
        <w:t xml:space="preserve">Faktura </w:t>
      </w:r>
      <w:r w:rsidRPr="00D36115">
        <w:rPr>
          <w:rFonts w:ascii="Arial Narrow" w:hAnsi="Arial Narrow"/>
          <w:bCs/>
          <w:sz w:val="24"/>
          <w:szCs w:val="24"/>
        </w:rPr>
        <w:t>końcowa zostanie wystawiona przez Wykonawcę</w:t>
      </w:r>
      <w:r>
        <w:rPr>
          <w:rFonts w:ascii="Arial Narrow" w:hAnsi="Arial Narrow"/>
          <w:bCs/>
          <w:sz w:val="24"/>
          <w:szCs w:val="24"/>
        </w:rPr>
        <w:t xml:space="preserve"> po realizacji całości przedmiotu zamówienia i dokonaniu odbioru końcowego zamówienia w wysokości kwoty pozostałego wynagrodzenia umownego</w:t>
      </w:r>
      <w:r w:rsidR="0015756D">
        <w:rPr>
          <w:rFonts w:ascii="Arial Narrow" w:hAnsi="Arial Narrow"/>
          <w:bCs/>
          <w:sz w:val="24"/>
          <w:szCs w:val="24"/>
        </w:rPr>
        <w:t xml:space="preserve"> (po pomniejszeniu o wartość faktury przejściowej)</w:t>
      </w:r>
      <w:r w:rsidR="009E1EF7">
        <w:rPr>
          <w:rFonts w:ascii="Arial Narrow" w:hAnsi="Arial Narrow"/>
          <w:bCs/>
          <w:sz w:val="24"/>
          <w:szCs w:val="24"/>
        </w:rPr>
        <w:t>.</w:t>
      </w:r>
    </w:p>
    <w:p w14:paraId="60E18FE1" w14:textId="77777777" w:rsidR="00863466" w:rsidRPr="00D43819" w:rsidRDefault="00DC4F73">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przyjmuje do wiadomości, że termin płatności faktury VAT może ulec przesunięciu względem terminu wskazanego w umowie, w przypadku opóźnienia wypłaty środków z dotacji. Wykonawca oświadcza, iż  w przypadku opóźnienia w płatności z powodu braku środków z dotacji, nie będzie naliczał odsetek za opóźnienie.</w:t>
      </w:r>
    </w:p>
    <w:p w14:paraId="7DF48EDB" w14:textId="77777777" w:rsidR="00863466" w:rsidRPr="00D43819" w:rsidRDefault="00863466">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color w:val="00000A"/>
          <w:kern w:val="0"/>
          <w:sz w:val="24"/>
          <w:szCs w:val="24"/>
          <w:lang w:eastAsia="ar-SA"/>
          <w14:ligatures w14:val="none"/>
        </w:rPr>
        <w:t xml:space="preserve">Wykonawca zobowiązany jest do składania Zamawiającemu w terminie 14 dni od daty wystawienia faktury, pisemnego potwierdzenia przez Podwykonawcę, którego wierzytelność jest częścią składową wystawionej faktury, o dokonaniu zapłaty na rzecz tego podwykonawcy. </w:t>
      </w:r>
    </w:p>
    <w:p w14:paraId="300B5AE1" w14:textId="65F83420" w:rsidR="00863466" w:rsidRPr="00D43819" w:rsidRDefault="00863466">
      <w:pPr>
        <w:numPr>
          <w:ilvl w:val="0"/>
          <w:numId w:val="9"/>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color w:val="00000A"/>
          <w:kern w:val="0"/>
          <w:sz w:val="24"/>
          <w:szCs w:val="24"/>
          <w:lang w:eastAsia="ar-SA"/>
          <w14:ligatures w14:val="none"/>
        </w:rPr>
        <w:t>Potwierdzenie o którym mowa w ust. 1 powinno zawierać:</w:t>
      </w:r>
    </w:p>
    <w:p w14:paraId="3EAA2A1A" w14:textId="77777777" w:rsidR="00863466" w:rsidRPr="00D43819" w:rsidRDefault="00863466">
      <w:pPr>
        <w:widowControl w:val="0"/>
        <w:numPr>
          <w:ilvl w:val="0"/>
          <w:numId w:val="31"/>
        </w:numPr>
        <w:suppressAutoHyphens/>
        <w:spacing w:after="0" w:line="240" w:lineRule="atLeast"/>
        <w:ind w:left="851"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zestawienie kwot, które są należne Podwykonawcy z faktury wystawionej przez Wykonawcę,</w:t>
      </w:r>
    </w:p>
    <w:p w14:paraId="211E0269" w14:textId="77777777" w:rsidR="00863466" w:rsidRPr="00D43819" w:rsidRDefault="00863466">
      <w:pPr>
        <w:widowControl w:val="0"/>
        <w:numPr>
          <w:ilvl w:val="0"/>
          <w:numId w:val="31"/>
        </w:numPr>
        <w:suppressAutoHyphens/>
        <w:spacing w:after="0" w:line="240" w:lineRule="atLeast"/>
        <w:ind w:left="851"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wskazanie terminu, w jakim Wykonawca winien dokonać zapłaty Podwykonawcy,</w:t>
      </w:r>
    </w:p>
    <w:p w14:paraId="174F3D41" w14:textId="77777777" w:rsidR="00863466" w:rsidRPr="00D43819" w:rsidRDefault="00863466">
      <w:pPr>
        <w:widowControl w:val="0"/>
        <w:numPr>
          <w:ilvl w:val="0"/>
          <w:numId w:val="31"/>
        </w:numPr>
        <w:suppressAutoHyphens/>
        <w:spacing w:after="0" w:line="240" w:lineRule="atLeast"/>
        <w:ind w:left="851"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wskazanie daty faktycznej zapłaty Podwykonawcy przez Wykonawcę. Za datę dokonania zapłaty przyjmuje się dzień uznania rachunku Podwykonawcy.</w:t>
      </w:r>
    </w:p>
    <w:p w14:paraId="55EDA88D" w14:textId="7622F051" w:rsidR="00863466" w:rsidRPr="00D43819" w:rsidRDefault="00863466" w:rsidP="00863466">
      <w:pPr>
        <w:widowControl w:val="0"/>
        <w:tabs>
          <w:tab w:val="left" w:pos="567"/>
        </w:tabs>
        <w:suppressAutoHyphens/>
        <w:spacing w:after="0" w:line="240" w:lineRule="atLeast"/>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10.W przypadku niedostarczenia potwierdzenia w terminie, o którym mowa ust. 1, Zamawiający zatrzyma z faktury Wykonawcy kwotę w wysokości równej należności Podwykonawcy do czasu otrzymania stosownego potwierdzenia. W takim przypadku ustala się termin zapłaty, o którym mowa w § 10 ust</w:t>
      </w:r>
      <w:r w:rsidRPr="00D43819">
        <w:rPr>
          <w:rFonts w:ascii="Arial Narrow" w:eastAsia="Times New Roman" w:hAnsi="Arial Narrow" w:cs="Times New Roman"/>
          <w:color w:val="FF0000"/>
          <w:kern w:val="0"/>
          <w:sz w:val="24"/>
          <w:szCs w:val="24"/>
          <w:lang w:eastAsia="ar-SA"/>
          <w14:ligatures w14:val="none"/>
        </w:rPr>
        <w:t xml:space="preserve">. </w:t>
      </w:r>
      <w:r w:rsidRPr="00D43819">
        <w:rPr>
          <w:rFonts w:ascii="Arial Narrow" w:eastAsia="Times New Roman" w:hAnsi="Arial Narrow" w:cs="Times New Roman"/>
          <w:color w:val="00000A"/>
          <w:kern w:val="0"/>
          <w:sz w:val="24"/>
          <w:szCs w:val="24"/>
          <w:lang w:eastAsia="ar-SA"/>
          <w14:ligatures w14:val="none"/>
        </w:rPr>
        <w:t>2 lub ust. 5, na 14 dni od daty otrzymania potwierdzenia.</w:t>
      </w:r>
    </w:p>
    <w:p w14:paraId="23CCF2B4" w14:textId="2AF8B80D" w:rsidR="00BC1288" w:rsidRPr="00D43819" w:rsidRDefault="00863466" w:rsidP="00D43819">
      <w:pPr>
        <w:widowControl w:val="0"/>
        <w:numPr>
          <w:ilvl w:val="0"/>
          <w:numId w:val="9"/>
        </w:numPr>
        <w:tabs>
          <w:tab w:val="num" w:pos="284"/>
          <w:tab w:val="left" w:pos="567"/>
          <w:tab w:val="left" w:pos="709"/>
        </w:tabs>
        <w:suppressAutoHyphens/>
        <w:spacing w:after="0" w:line="240" w:lineRule="atLeast"/>
        <w:ind w:left="284" w:hanging="284"/>
        <w:jc w:val="both"/>
        <w:rPr>
          <w:rFonts w:ascii="Arial Narrow" w:eastAsia="Times New Roman" w:hAnsi="Arial Narrow" w:cs="Times New Roman"/>
          <w:color w:val="00000A"/>
          <w:kern w:val="0"/>
          <w:sz w:val="24"/>
          <w:szCs w:val="24"/>
          <w:lang w:eastAsia="ar-SA"/>
          <w14:ligatures w14:val="none"/>
        </w:rPr>
      </w:pPr>
      <w:r w:rsidRPr="00D43819">
        <w:rPr>
          <w:rFonts w:ascii="Arial Narrow" w:eastAsia="Times New Roman" w:hAnsi="Arial Narrow" w:cs="Times New Roman"/>
          <w:color w:val="00000A"/>
          <w:kern w:val="0"/>
          <w:sz w:val="24"/>
          <w:szCs w:val="24"/>
          <w:lang w:eastAsia="ar-SA"/>
          <w14:ligatures w14:val="none"/>
        </w:rPr>
        <w:t>Ustalenia ust. 1-3 stosuje się odpowiednio do umów Podwykonawców z kolejnymi podwykonawcami.</w:t>
      </w:r>
    </w:p>
    <w:p w14:paraId="57909357" w14:textId="77777777" w:rsidR="00BC1288" w:rsidRPr="00D43819" w:rsidRDefault="00BC1288"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p>
    <w:p w14:paraId="50AD297B" w14:textId="0887A9FA"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8</w:t>
      </w:r>
      <w:r w:rsidRPr="00D43819">
        <w:rPr>
          <w:rFonts w:ascii="Arial Narrow" w:eastAsia="Calibri" w:hAnsi="Arial Narrow" w:cstheme="minorHAnsi"/>
          <w:b/>
          <w:kern w:val="0"/>
          <w:sz w:val="24"/>
          <w:szCs w:val="24"/>
          <w:lang w:eastAsia="pl-PL"/>
          <w14:ligatures w14:val="none"/>
        </w:rPr>
        <w:t xml:space="preserve"> Klauzula poufności</w:t>
      </w:r>
    </w:p>
    <w:p w14:paraId="1E1D2ECC"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zobowiązuje się zachować w tajemnicy wszelkie informacje uzyskane w związku z wykonaniem Umowy, dotyczące Zamawiającego oraz przedmiotu Umowy, w tym przekazaną Wykonawcy dokumentację, informacje prawne, techniczne, merytoryczne i finansowe.</w:t>
      </w:r>
    </w:p>
    <w:p w14:paraId="60991D27"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zobowiązuje się bez uprzedniej pisemnej zgody Zamawiającego do nieudzielania informacji oraz nieujawniania osobom trzecim treści dokumentów dotyczących realizacji niniejszej Umowy.</w:t>
      </w:r>
    </w:p>
    <w:p w14:paraId="6D004139"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zobowiązuje się do działań mających na celu zachowanie poufnego charakteru wyżej określonych dokumentów i informacji przez swoich pracowników, współpracowników i pełnomocników.</w:t>
      </w:r>
    </w:p>
    <w:p w14:paraId="3DD322AA"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Obowiązek zachowania tajemnicy, o którym mowa w ust. 1-3, jest bezterminowy i wiąże Wykonawcę także po wygaśnięciu lub rozwiązaniu niniejszej Umowy.</w:t>
      </w:r>
    </w:p>
    <w:p w14:paraId="67E5B071" w14:textId="77777777" w:rsidR="00147D33" w:rsidRPr="00D43819" w:rsidRDefault="00147D33">
      <w:pPr>
        <w:numPr>
          <w:ilvl w:val="0"/>
          <w:numId w:val="10"/>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 przypadku wygaśnięcia lub rozwiązania Umowy Wykonawca zobowiązany jest do niezwłocznego zwrotu wszelkich materiałów, które otrzymał w związku z wykonywaniem Umowy oraz do usunięcia </w:t>
      </w:r>
      <w:r w:rsidRPr="00D43819">
        <w:rPr>
          <w:rFonts w:ascii="Arial Narrow" w:eastAsia="Calibri" w:hAnsi="Arial Narrow" w:cstheme="minorHAnsi"/>
          <w:kern w:val="0"/>
          <w:sz w:val="24"/>
          <w:szCs w:val="24"/>
          <w:lang w:eastAsia="pl-PL"/>
          <w14:ligatures w14:val="none"/>
        </w:rPr>
        <w:lastRenderedPageBreak/>
        <w:t>takich informacji z pamięci komputerów i innych elektronicznych systemów pamięci wraz z wszelkimi ich kopiami.</w:t>
      </w:r>
    </w:p>
    <w:p w14:paraId="71AED356" w14:textId="77777777" w:rsidR="00147D33" w:rsidRPr="00D43819" w:rsidRDefault="00147D33" w:rsidP="00147D33">
      <w:pPr>
        <w:spacing w:line="276" w:lineRule="auto"/>
        <w:ind w:left="426"/>
        <w:contextualSpacing/>
        <w:rPr>
          <w:rFonts w:ascii="Arial Narrow" w:eastAsia="Calibri" w:hAnsi="Arial Narrow" w:cstheme="minorHAnsi"/>
          <w:kern w:val="0"/>
          <w:sz w:val="24"/>
          <w:szCs w:val="24"/>
          <w:lang w:eastAsia="pl-PL"/>
          <w14:ligatures w14:val="none"/>
        </w:rPr>
      </w:pPr>
    </w:p>
    <w:p w14:paraId="5AEE86D9" w14:textId="5AE69435"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9</w:t>
      </w:r>
      <w:r w:rsidRPr="00D43819">
        <w:rPr>
          <w:rFonts w:ascii="Arial Narrow" w:eastAsia="Calibri" w:hAnsi="Arial Narrow" w:cstheme="minorHAnsi"/>
          <w:b/>
          <w:kern w:val="0"/>
          <w:sz w:val="24"/>
          <w:szCs w:val="24"/>
          <w:lang w:eastAsia="pl-PL"/>
          <w14:ligatures w14:val="none"/>
        </w:rPr>
        <w:t xml:space="preserve"> Gwarancja i rękojmia</w:t>
      </w:r>
    </w:p>
    <w:p w14:paraId="0BB80F5F" w14:textId="77777777" w:rsidR="00147D33" w:rsidRPr="00D43819" w:rsidRDefault="00147D33" w:rsidP="00147D33">
      <w:pPr>
        <w:spacing w:line="276" w:lineRule="auto"/>
        <w:ind w:left="426"/>
        <w:contextualSpacing/>
        <w:rPr>
          <w:rFonts w:ascii="Arial Narrow" w:eastAsia="Calibri" w:hAnsi="Arial Narrow" w:cstheme="minorHAnsi"/>
          <w:b/>
          <w:kern w:val="0"/>
          <w:sz w:val="24"/>
          <w:szCs w:val="24"/>
          <w:lang w:eastAsia="pl-PL"/>
          <w14:ligatures w14:val="none"/>
        </w:rPr>
      </w:pPr>
    </w:p>
    <w:p w14:paraId="2F326F80"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oświadcza, że wykonany przez niego przedmiot Umowy będzie wolny od wad.</w:t>
      </w:r>
    </w:p>
    <w:p w14:paraId="3CEC5FFC" w14:textId="2F326AC0"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udziela Zamawiającemu </w:t>
      </w:r>
      <w:r w:rsidR="00BC1288" w:rsidRPr="00D43819">
        <w:rPr>
          <w:rFonts w:ascii="Arial Narrow" w:eastAsia="Calibri" w:hAnsi="Arial Narrow" w:cstheme="minorHAnsi"/>
          <w:kern w:val="0"/>
          <w:sz w:val="24"/>
          <w:szCs w:val="24"/>
          <w:lang w:eastAsia="pl-PL"/>
          <w14:ligatures w14:val="none"/>
        </w:rPr>
        <w:t>……</w:t>
      </w:r>
      <w:r w:rsidRPr="00D43819">
        <w:rPr>
          <w:rFonts w:ascii="Arial Narrow" w:eastAsia="Calibri" w:hAnsi="Arial Narrow" w:cstheme="minorHAnsi"/>
          <w:kern w:val="0"/>
          <w:sz w:val="24"/>
          <w:szCs w:val="24"/>
          <w:lang w:eastAsia="pl-PL"/>
          <w14:ligatures w14:val="none"/>
        </w:rPr>
        <w:t xml:space="preserve"> miesięcznej gwarancji i rękojmi na wykonany przedmiot umowy. Niniejsza Umowa stanowi dokument gwarancyjny.</w:t>
      </w:r>
    </w:p>
    <w:p w14:paraId="38CE2468"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Na materiały dostarczone dla wykonania zadania Wykonawca udziela gwarancji równej gwarancji udzielonej przez producenta.</w:t>
      </w:r>
    </w:p>
    <w:p w14:paraId="575768DF"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Gwarancja obejmuje w szczególności usuwanie wszelkich wad i usterek tkwiących w przedmiocie rzeczy, jak i powstałych w okresie gwarancji. </w:t>
      </w:r>
    </w:p>
    <w:p w14:paraId="4F5F0A9A"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Nie podlegają uprawnieniom z tytułu gwarancji wady i usterki powstałe wskutek:</w:t>
      </w:r>
    </w:p>
    <w:p w14:paraId="0C269CC0" w14:textId="77777777" w:rsidR="00147D33" w:rsidRPr="00D43819" w:rsidRDefault="00147D33">
      <w:pPr>
        <w:numPr>
          <w:ilvl w:val="1"/>
          <w:numId w:val="11"/>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działania siły wyższej albo wyłącznie z winy użytkownika lub osoby trzeciej, za którą Wykonawca nie ponosi odpowiedzialności,</w:t>
      </w:r>
    </w:p>
    <w:p w14:paraId="40582D51" w14:textId="77777777" w:rsidR="00147D33" w:rsidRPr="00D43819" w:rsidRDefault="00147D33">
      <w:pPr>
        <w:numPr>
          <w:ilvl w:val="1"/>
          <w:numId w:val="11"/>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 normalnego zużycia obiektów lub jego części, przy czym Wykonawca zapewni wykorzystanie materiałów zapewniających trwałość przez okres równy co najmniej okresowi gwarancji,</w:t>
      </w:r>
    </w:p>
    <w:p w14:paraId="11CF65C7" w14:textId="77777777" w:rsidR="00147D33" w:rsidRPr="00D43819" w:rsidRDefault="00147D33">
      <w:pPr>
        <w:numPr>
          <w:ilvl w:val="1"/>
          <w:numId w:val="11"/>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winy Użytkownika, w tym uszkodzeń mechanicznych oraz eksploatacji i konserwacji obiektu oraz urządzeń w sposób niezgodny z zasadami eksploatacji,</w:t>
      </w:r>
    </w:p>
    <w:p w14:paraId="5C80459A"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Gwarancja nie wyłącza, nie ogranicza ani nie zawiesza uprawnień Zamawiającego wynikających z przepisów o rękojmi za wady.</w:t>
      </w:r>
    </w:p>
    <w:p w14:paraId="3FFB1BA2"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Terminy okres gwarancji i rękojmi biegną równolegle.</w:t>
      </w:r>
    </w:p>
    <w:p w14:paraId="1F5FE4E7"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Niezależnie od uprawnień wynikających z gwarancji, Zamawiający może realizować uprawnienia z tytułu rękojmi. Zamawiającemu przysługują uprawnienia z tytułu rękojmi za wady fizyczne i prawne rzeczy zgodnie z postanowieniami Kodeksu cywilnego. Okres rękojmi rozpoczyna bieg od daty podpisania bezusterkowego protokołu odbioru końcowego (w przypadku stwierdzenia usterek w trakcie odbioru końcowego - od daty odbioru usterek).</w:t>
      </w:r>
    </w:p>
    <w:p w14:paraId="3CDD3D99"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O wykryciu wady lub usterki Zamawiający zawiadomi Wykonawcę na piśmie, wyznaczając termin i miejsce oględzin. Istnienie wady lub usterki stwierdza się protokolarnie. Niestawiennictwo Wykonawcy w dacie i miejscu wskazanym przez Zamawiającego będzie równoznaczne z uznaniem przez Wykonawcę wad lub usterek zgłoszonych przez Zamawiającego.</w:t>
      </w:r>
    </w:p>
    <w:p w14:paraId="0E90DB98"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Zamawiający może dochodzić roszczeń także po upływie okresu gwarancji i rękojmi, jeżeli wniósł reklamację lub zgłosił wady przed upływem tego okresu.</w:t>
      </w:r>
    </w:p>
    <w:p w14:paraId="664514DB"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Uprawnienia z tytułu rękojmi za wady obejmują także zakres przedmiotu zamówienia zrealizowany przez Wykonawcę za pomocą osób przybranych do realizacji przedmiotu umowy.</w:t>
      </w:r>
    </w:p>
    <w:p w14:paraId="033E1012"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okresie obowiązywania niniejszej Umowy, a także po jej wykonaniu, rozwiązaniu, wygaśnięciu lub odstąpieniu od umowy przez którąkolwiek ze stron, Wykonawca jest i będzie odpowiedzialny wobec Zamawiającego na zasadach uregulowanych w Kodeksie cywilnym za wszelkie szkody oraz roszczenia osób trzecich w przypadku, gdy będą one wynikać z wad przedmiotu umowy lub niedołożenia należytej staranności przez Wykonawcę lub jego podwykonawcę przy wykonywaniu umowy.</w:t>
      </w:r>
    </w:p>
    <w:p w14:paraId="7EFB3556" w14:textId="77777777" w:rsidR="00147D33" w:rsidRPr="00D43819" w:rsidRDefault="00147D33">
      <w:pPr>
        <w:numPr>
          <w:ilvl w:val="0"/>
          <w:numId w:val="1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 przypadku wystąpienia, w okresie obowiązywania gwarancji i rękojmi, konieczności wykonania napraw niezaliczanych do napraw gwarancyjnych (w szczególności wynikających z działań osób </w:t>
      </w:r>
      <w:r w:rsidRPr="00D43819">
        <w:rPr>
          <w:rFonts w:ascii="Arial Narrow" w:eastAsia="Calibri" w:hAnsi="Arial Narrow" w:cstheme="minorHAnsi"/>
          <w:kern w:val="0"/>
          <w:sz w:val="24"/>
          <w:szCs w:val="24"/>
          <w:lang w:eastAsia="pl-PL"/>
          <w14:ligatures w14:val="none"/>
        </w:rPr>
        <w:lastRenderedPageBreak/>
        <w:t>trzecich), Wykonawca zobowiązany jest na zlecenie Zamawiającego do zrealizowania tych napraw po cenach jednostkowych, w terminie ustalonym z Zamawiającym. W przypadku odmowy wykonania tych napraw lub niedotrzymania terminu ich wykonania Zamawiający upoważniony jest do zlecenia przedmiotowego zakresu innemu wykonawcy przy zachowaniu warunków gwarancji oraz odpowiedzialności Wykonawcy za przedmiot zamówienia.</w:t>
      </w:r>
    </w:p>
    <w:p w14:paraId="063A2A4C"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p>
    <w:p w14:paraId="00754801" w14:textId="3EAD5B3F"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xml:space="preserve">§ </w:t>
      </w:r>
      <w:r w:rsidR="004F396C" w:rsidRPr="00D43819">
        <w:rPr>
          <w:rFonts w:ascii="Arial Narrow" w:eastAsia="Calibri" w:hAnsi="Arial Narrow" w:cstheme="minorHAnsi"/>
          <w:b/>
          <w:kern w:val="0"/>
          <w:sz w:val="24"/>
          <w:szCs w:val="24"/>
          <w:lang w:eastAsia="pl-PL"/>
          <w14:ligatures w14:val="none"/>
        </w:rPr>
        <w:t>10</w:t>
      </w:r>
      <w:r w:rsidRPr="00D43819">
        <w:rPr>
          <w:rFonts w:ascii="Arial Narrow" w:eastAsia="Calibri" w:hAnsi="Arial Narrow" w:cstheme="minorHAnsi"/>
          <w:b/>
          <w:kern w:val="0"/>
          <w:sz w:val="24"/>
          <w:szCs w:val="24"/>
          <w:lang w:eastAsia="pl-PL"/>
          <w14:ligatures w14:val="none"/>
        </w:rPr>
        <w:t xml:space="preserve"> Osoby do kontaktu</w:t>
      </w:r>
    </w:p>
    <w:p w14:paraId="2E581027" w14:textId="77777777" w:rsidR="00147D33" w:rsidRPr="00D43819" w:rsidRDefault="00147D33">
      <w:pPr>
        <w:numPr>
          <w:ilvl w:val="0"/>
          <w:numId w:val="12"/>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Osobami wskazanymi przez Wykonawcę do kontaktów z Zamawiającym w związku z wykonaniem Umowy są:</w:t>
      </w:r>
    </w:p>
    <w:p w14:paraId="03706E15" w14:textId="77777777" w:rsidR="00147D33" w:rsidRPr="00D43819" w:rsidRDefault="00147D33">
      <w:pPr>
        <w:numPr>
          <w:ilvl w:val="0"/>
          <w:numId w:val="13"/>
        </w:numPr>
        <w:spacing w:before="120" w:after="120" w:line="276" w:lineRule="auto"/>
        <w:contextualSpacing/>
        <w:jc w:val="both"/>
        <w:rPr>
          <w:rFonts w:ascii="Arial Narrow" w:eastAsia="Calibri" w:hAnsi="Arial Narrow" w:cstheme="minorHAnsi"/>
          <w:kern w:val="0"/>
          <w:sz w:val="24"/>
          <w:szCs w:val="24"/>
          <w:lang w:val="en-US" w:eastAsia="pl-PL"/>
          <w14:ligatures w14:val="none"/>
        </w:rPr>
      </w:pPr>
      <w:r w:rsidRPr="00D43819">
        <w:rPr>
          <w:rFonts w:ascii="Arial Narrow" w:eastAsia="Calibri" w:hAnsi="Arial Narrow" w:cstheme="minorHAnsi"/>
          <w:kern w:val="0"/>
          <w:sz w:val="24"/>
          <w:szCs w:val="24"/>
          <w:lang w:val="en-US" w:eastAsia="pl-PL"/>
          <w14:ligatures w14:val="none"/>
        </w:rPr>
        <w:t xml:space="preserve">[___], tel.: [___], adres e-mail: [___], </w:t>
      </w:r>
    </w:p>
    <w:p w14:paraId="0B3BC64E" w14:textId="77777777" w:rsidR="00147D33" w:rsidRPr="00D43819" w:rsidRDefault="00147D33">
      <w:pPr>
        <w:numPr>
          <w:ilvl w:val="0"/>
          <w:numId w:val="13"/>
        </w:numPr>
        <w:spacing w:before="120" w:after="120" w:line="276" w:lineRule="auto"/>
        <w:contextualSpacing/>
        <w:jc w:val="both"/>
        <w:rPr>
          <w:rFonts w:ascii="Arial Narrow" w:eastAsia="Calibri" w:hAnsi="Arial Narrow" w:cstheme="minorHAnsi"/>
          <w:kern w:val="0"/>
          <w:sz w:val="24"/>
          <w:szCs w:val="24"/>
          <w:lang w:val="en-US" w:eastAsia="pl-PL"/>
          <w14:ligatures w14:val="none"/>
        </w:rPr>
      </w:pPr>
      <w:r w:rsidRPr="00D43819">
        <w:rPr>
          <w:rFonts w:ascii="Arial Narrow" w:eastAsia="Calibri" w:hAnsi="Arial Narrow" w:cstheme="minorHAnsi"/>
          <w:kern w:val="0"/>
          <w:sz w:val="24"/>
          <w:szCs w:val="24"/>
          <w:lang w:val="en-US" w:eastAsia="pl-PL"/>
          <w14:ligatures w14:val="none"/>
        </w:rPr>
        <w:t xml:space="preserve">[___], tel.: [___], adres e-mail: [___], </w:t>
      </w:r>
    </w:p>
    <w:p w14:paraId="0F334FAE" w14:textId="77777777" w:rsidR="00147D33" w:rsidRPr="00D43819" w:rsidRDefault="00147D33">
      <w:pPr>
        <w:numPr>
          <w:ilvl w:val="0"/>
          <w:numId w:val="12"/>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Osobami wskazanymi przez Zamawiającego do kontaktów z Wykonawcą w związku z wykonaniem Umowy są:</w:t>
      </w:r>
    </w:p>
    <w:p w14:paraId="3E847DEC" w14:textId="77777777" w:rsidR="00147D33" w:rsidRPr="00D43819" w:rsidRDefault="00147D33">
      <w:pPr>
        <w:numPr>
          <w:ilvl w:val="1"/>
          <w:numId w:val="12"/>
        </w:numPr>
        <w:spacing w:before="120" w:after="120" w:line="276" w:lineRule="auto"/>
        <w:ind w:left="851"/>
        <w:contextualSpacing/>
        <w:jc w:val="both"/>
        <w:rPr>
          <w:rFonts w:ascii="Arial Narrow" w:eastAsia="Calibri" w:hAnsi="Arial Narrow" w:cstheme="minorHAnsi"/>
          <w:kern w:val="0"/>
          <w:sz w:val="24"/>
          <w:szCs w:val="24"/>
          <w:lang w:val="en-US" w:eastAsia="pl-PL"/>
          <w14:ligatures w14:val="none"/>
        </w:rPr>
      </w:pPr>
      <w:r w:rsidRPr="00D43819">
        <w:rPr>
          <w:rFonts w:ascii="Arial Narrow" w:eastAsia="Calibri" w:hAnsi="Arial Narrow" w:cstheme="minorHAnsi"/>
          <w:kern w:val="0"/>
          <w:sz w:val="24"/>
          <w:szCs w:val="24"/>
          <w:lang w:val="en-US" w:eastAsia="pl-PL"/>
          <w14:ligatures w14:val="none"/>
        </w:rPr>
        <w:t>[___], tel.: [___], adres e-mail: [___],</w:t>
      </w:r>
    </w:p>
    <w:p w14:paraId="7BDF8F4D" w14:textId="77777777" w:rsidR="00147D33" w:rsidRPr="00D43819" w:rsidRDefault="00147D33">
      <w:pPr>
        <w:numPr>
          <w:ilvl w:val="1"/>
          <w:numId w:val="12"/>
        </w:numPr>
        <w:spacing w:before="120" w:after="120" w:line="276" w:lineRule="auto"/>
        <w:ind w:left="851"/>
        <w:contextualSpacing/>
        <w:jc w:val="both"/>
        <w:rPr>
          <w:rFonts w:ascii="Arial Narrow" w:eastAsia="Calibri" w:hAnsi="Arial Narrow" w:cstheme="minorHAnsi"/>
          <w:kern w:val="0"/>
          <w:sz w:val="24"/>
          <w:szCs w:val="24"/>
          <w:lang w:val="en-US" w:eastAsia="pl-PL"/>
          <w14:ligatures w14:val="none"/>
        </w:rPr>
      </w:pPr>
      <w:r w:rsidRPr="00D43819">
        <w:rPr>
          <w:rFonts w:ascii="Arial Narrow" w:eastAsia="Calibri" w:hAnsi="Arial Narrow" w:cstheme="minorHAnsi"/>
          <w:kern w:val="0"/>
          <w:sz w:val="24"/>
          <w:szCs w:val="24"/>
          <w:lang w:val="en-US" w:eastAsia="pl-PL"/>
          <w14:ligatures w14:val="none"/>
        </w:rPr>
        <w:t xml:space="preserve">[___], tel.: [___], adres e-mail: [___], </w:t>
      </w:r>
    </w:p>
    <w:p w14:paraId="4A8966EC" w14:textId="77777777" w:rsidR="00147D33" w:rsidRPr="00D43819" w:rsidRDefault="00147D33">
      <w:pPr>
        <w:numPr>
          <w:ilvl w:val="0"/>
          <w:numId w:val="12"/>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Korespondencja między Stronami wymaga zachowania formy pisemnej. W bieżących sprawach związanych z wykonaniem Umowy strony dopuszczają kontakt oraz przesyłanie informacji i dokumentów za pomocą poczty elektronicznej.</w:t>
      </w:r>
    </w:p>
    <w:p w14:paraId="3319F46C" w14:textId="2D57F5DC" w:rsidR="00147D33" w:rsidRPr="00D43819" w:rsidRDefault="00147D33" w:rsidP="00147D33">
      <w:pPr>
        <w:numPr>
          <w:ilvl w:val="0"/>
          <w:numId w:val="12"/>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Zmiana przez Zamawiającego osób określonych w pkt 2 nie stanowi zmiany Umowy i będzie skuteczna z chwilą zawiadomienia Wykonawcy o zmianie tych osób.</w:t>
      </w:r>
    </w:p>
    <w:p w14:paraId="05C29D0B" w14:textId="582A2A82"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1</w:t>
      </w:r>
      <w:r w:rsidR="004F396C" w:rsidRPr="00D43819">
        <w:rPr>
          <w:rFonts w:ascii="Arial Narrow" w:eastAsia="Calibri" w:hAnsi="Arial Narrow" w:cstheme="minorHAnsi"/>
          <w:b/>
          <w:kern w:val="0"/>
          <w:sz w:val="24"/>
          <w:szCs w:val="24"/>
          <w:lang w:eastAsia="pl-PL"/>
          <w14:ligatures w14:val="none"/>
        </w:rPr>
        <w:t>1</w:t>
      </w:r>
      <w:r w:rsidRPr="00D43819">
        <w:rPr>
          <w:rFonts w:ascii="Arial Narrow" w:eastAsia="Calibri" w:hAnsi="Arial Narrow" w:cstheme="minorHAnsi"/>
          <w:b/>
          <w:kern w:val="0"/>
          <w:sz w:val="24"/>
          <w:szCs w:val="24"/>
          <w:lang w:eastAsia="pl-PL"/>
          <w14:ligatures w14:val="none"/>
        </w:rPr>
        <w:t xml:space="preserve"> Odpowiedzialność cywilnoprawna</w:t>
      </w:r>
    </w:p>
    <w:p w14:paraId="160F5F41"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Strony uzgadniają, że naprawienie szkody powstałej w wynika niewykonania lub nienależytego wykonania Umowy nastąpi przez zapłatę odszkodowania lub kar umownych, w przypadkach wskazanych w niniejszej Umowie.</w:t>
      </w:r>
    </w:p>
    <w:p w14:paraId="66C5F330"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Zamawiającemu przysługuje uprawnienie do dochodzenia odszkodowania przenoszącego wysokość zastrzeżonych kar umownych. W szczególności, jeżeli Zamawiający poniesie jakąkolwiek szkodę z przyczyn, chociażby w części leżących po stronie Wykonawcy, Wykonawca zobowiązuje się do jej naprawienia w całości.</w:t>
      </w:r>
    </w:p>
    <w:p w14:paraId="530F6994"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ponosi pełną odpowiedzialność ze wszelkie szkody wyrządzone Zamawiającemu, które wynikają z niewłaściwego wykonywania postanowień Umowy, w szczególności szkody wynikające z opóźnienia Wykonawcy w stosunku do terminów uzgodnionych Umową.</w:t>
      </w:r>
    </w:p>
    <w:p w14:paraId="1152373F"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zobowiązany będzie do zapłaty na rzecz Zamawiającego następujących kar umownych:</w:t>
      </w:r>
    </w:p>
    <w:p w14:paraId="1A1E359E" w14:textId="702B166E" w:rsidR="00147D33" w:rsidRPr="00D43819" w:rsidRDefault="00147D33">
      <w:pPr>
        <w:numPr>
          <w:ilvl w:val="0"/>
          <w:numId w:val="15"/>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za nieterminową realizację Umowy tj. niedotrzymanie terminu, o którym mowa w § </w:t>
      </w:r>
      <w:r w:rsidR="004F396C" w:rsidRPr="00D43819">
        <w:rPr>
          <w:rFonts w:ascii="Arial Narrow" w:eastAsia="Calibri" w:hAnsi="Arial Narrow" w:cstheme="minorHAnsi"/>
          <w:kern w:val="0"/>
          <w:sz w:val="24"/>
          <w:szCs w:val="24"/>
          <w:lang w:eastAsia="pl-PL"/>
          <w14:ligatures w14:val="none"/>
        </w:rPr>
        <w:t>6</w:t>
      </w:r>
      <w:r w:rsidRPr="00D43819">
        <w:rPr>
          <w:rFonts w:ascii="Arial Narrow" w:eastAsia="Calibri" w:hAnsi="Arial Narrow" w:cstheme="minorHAnsi"/>
          <w:kern w:val="0"/>
          <w:sz w:val="24"/>
          <w:szCs w:val="24"/>
          <w:lang w:eastAsia="pl-PL"/>
          <w14:ligatures w14:val="none"/>
        </w:rPr>
        <w:t xml:space="preserve"> ust. 1 Umowy - w wysokości 0,</w:t>
      </w:r>
      <w:r w:rsidR="0071474C">
        <w:rPr>
          <w:rFonts w:ascii="Arial Narrow" w:eastAsia="Calibri" w:hAnsi="Arial Narrow" w:cstheme="minorHAnsi"/>
          <w:kern w:val="0"/>
          <w:sz w:val="24"/>
          <w:szCs w:val="24"/>
          <w:lang w:eastAsia="pl-PL"/>
          <w14:ligatures w14:val="none"/>
        </w:rPr>
        <w:t>1</w:t>
      </w:r>
      <w:r w:rsidRPr="00D43819">
        <w:rPr>
          <w:rFonts w:ascii="Arial Narrow" w:eastAsia="Calibri" w:hAnsi="Arial Narrow" w:cstheme="minorHAnsi"/>
          <w:kern w:val="0"/>
          <w:sz w:val="24"/>
          <w:szCs w:val="24"/>
          <w:lang w:eastAsia="pl-PL"/>
          <w14:ligatures w14:val="none"/>
        </w:rPr>
        <w:t xml:space="preserve">% kwoty wynagrodzenia, o której mowa w § </w:t>
      </w:r>
      <w:r w:rsidR="004F396C" w:rsidRPr="00D43819">
        <w:rPr>
          <w:rFonts w:ascii="Arial Narrow" w:eastAsia="Calibri" w:hAnsi="Arial Narrow" w:cstheme="minorHAnsi"/>
          <w:kern w:val="0"/>
          <w:sz w:val="24"/>
          <w:szCs w:val="24"/>
          <w:lang w:eastAsia="pl-PL"/>
          <w14:ligatures w14:val="none"/>
        </w:rPr>
        <w:t>7</w:t>
      </w:r>
      <w:r w:rsidRPr="00D43819">
        <w:rPr>
          <w:rFonts w:ascii="Arial Narrow" w:eastAsia="Calibri" w:hAnsi="Arial Narrow" w:cstheme="minorHAnsi"/>
          <w:kern w:val="0"/>
          <w:sz w:val="24"/>
          <w:szCs w:val="24"/>
          <w:lang w:eastAsia="pl-PL"/>
          <w14:ligatures w14:val="none"/>
        </w:rPr>
        <w:t xml:space="preserve"> ust. 1 Umowy za każdy rozpoczęty dzień opóźnienia;</w:t>
      </w:r>
    </w:p>
    <w:p w14:paraId="13FBBE0D" w14:textId="1D1313BC" w:rsidR="00147D33" w:rsidRPr="00D43819" w:rsidRDefault="00147D33">
      <w:pPr>
        <w:numPr>
          <w:ilvl w:val="0"/>
          <w:numId w:val="15"/>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 opóźnienie w usunięciu wad lub usterek Przedmiotu zamówienia, stwierdzonych przy odbiorze lub w okresie rękojmi i gwarancji w stosunku do terminów wynikających z Umowy lub wyznaczonych przez Zamawiającego - w wysokości 0,</w:t>
      </w:r>
      <w:r w:rsidR="0071474C">
        <w:rPr>
          <w:rFonts w:ascii="Arial Narrow" w:eastAsia="Calibri" w:hAnsi="Arial Narrow" w:cstheme="minorHAnsi"/>
          <w:kern w:val="0"/>
          <w:sz w:val="24"/>
          <w:szCs w:val="24"/>
          <w:lang w:eastAsia="pl-PL"/>
          <w14:ligatures w14:val="none"/>
        </w:rPr>
        <w:t>1</w:t>
      </w:r>
      <w:r w:rsidRPr="00D43819">
        <w:rPr>
          <w:rFonts w:ascii="Arial Narrow" w:eastAsia="Calibri" w:hAnsi="Arial Narrow" w:cstheme="minorHAnsi"/>
          <w:kern w:val="0"/>
          <w:sz w:val="24"/>
          <w:szCs w:val="24"/>
          <w:lang w:eastAsia="pl-PL"/>
          <w14:ligatures w14:val="none"/>
        </w:rPr>
        <w:t xml:space="preserve">% kwoty wynagrodzenia, o której mowa w § </w:t>
      </w:r>
      <w:r w:rsidR="004F396C" w:rsidRPr="00D43819">
        <w:rPr>
          <w:rFonts w:ascii="Arial Narrow" w:eastAsia="Calibri" w:hAnsi="Arial Narrow" w:cstheme="minorHAnsi"/>
          <w:kern w:val="0"/>
          <w:sz w:val="24"/>
          <w:szCs w:val="24"/>
          <w:lang w:eastAsia="pl-PL"/>
          <w14:ligatures w14:val="none"/>
        </w:rPr>
        <w:t>7</w:t>
      </w:r>
      <w:r w:rsidRPr="00D43819">
        <w:rPr>
          <w:rFonts w:ascii="Arial Narrow" w:eastAsia="Calibri" w:hAnsi="Arial Narrow" w:cstheme="minorHAnsi"/>
          <w:kern w:val="0"/>
          <w:sz w:val="24"/>
          <w:szCs w:val="24"/>
          <w:lang w:eastAsia="pl-PL"/>
          <w14:ligatures w14:val="none"/>
        </w:rPr>
        <w:t xml:space="preserve"> ust. 1 Umowy za każdy rozpoczęty dzień opóźnienia;</w:t>
      </w:r>
    </w:p>
    <w:p w14:paraId="3BB6AF6C" w14:textId="0844E78D"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 przypadku odstąpienia od Umowy przez jedną ze Stron ze względu na okoliczności </w:t>
      </w:r>
      <w:r w:rsidR="00DC4F73" w:rsidRPr="00D43819">
        <w:rPr>
          <w:rFonts w:ascii="Arial Narrow" w:eastAsia="Calibri" w:hAnsi="Arial Narrow" w:cstheme="minorHAnsi"/>
          <w:kern w:val="0"/>
          <w:sz w:val="24"/>
          <w:szCs w:val="24"/>
          <w:lang w:eastAsia="pl-PL"/>
          <w14:ligatures w14:val="none"/>
        </w:rPr>
        <w:t>zależne od drugiej Strony</w:t>
      </w:r>
      <w:r w:rsidRPr="00D43819">
        <w:rPr>
          <w:rFonts w:ascii="Arial Narrow" w:eastAsia="Calibri" w:hAnsi="Arial Narrow" w:cstheme="minorHAnsi"/>
          <w:kern w:val="0"/>
          <w:sz w:val="24"/>
          <w:szCs w:val="24"/>
          <w:lang w:eastAsia="pl-PL"/>
          <w14:ligatures w14:val="none"/>
        </w:rPr>
        <w:t xml:space="preserve">, Strona odstępująca jest uprawniona do żądania zapłaty kary umownej w wysokości 20 % kwoty wynagrodzenia, o której mowa w § </w:t>
      </w:r>
      <w:r w:rsidR="004F396C" w:rsidRPr="00D43819">
        <w:rPr>
          <w:rFonts w:ascii="Arial Narrow" w:eastAsia="Calibri" w:hAnsi="Arial Narrow" w:cstheme="minorHAnsi"/>
          <w:kern w:val="0"/>
          <w:sz w:val="24"/>
          <w:szCs w:val="24"/>
          <w:lang w:eastAsia="pl-PL"/>
          <w14:ligatures w14:val="none"/>
        </w:rPr>
        <w:t>7</w:t>
      </w:r>
      <w:r w:rsidRPr="00D43819">
        <w:rPr>
          <w:rFonts w:ascii="Arial Narrow" w:eastAsia="Calibri" w:hAnsi="Arial Narrow" w:cstheme="minorHAnsi"/>
          <w:kern w:val="0"/>
          <w:sz w:val="24"/>
          <w:szCs w:val="24"/>
          <w:lang w:eastAsia="pl-PL"/>
          <w14:ligatures w14:val="none"/>
        </w:rPr>
        <w:t xml:space="preserve"> ust. 1 Umowy.</w:t>
      </w:r>
    </w:p>
    <w:p w14:paraId="6A748CA3"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Zamawiający uprawniony jest do potrącenia przysługujących mu w stosunku do Wykonawcy kar umownych oraz innych wierzytelności, w szczególności z tytułów odszkodowawczych, z każdej wierzytelności, również nie wynikającej z niniejszej Umowy, przysługującej Wykonawcy względem Zamawiającego. Strony ustalają, że dla dokonania w/w potrącenia nie są wymagane żadne dodatkowe oświadczenia, a Wykonawca wyraża na takie potrącenie zgodę.</w:t>
      </w:r>
    </w:p>
    <w:p w14:paraId="14443138"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Kary umowne mogą być naliczane niezależnie od siebie.</w:t>
      </w:r>
    </w:p>
    <w:p w14:paraId="1720E951" w14:textId="77777777" w:rsidR="00147D33" w:rsidRPr="00D43819" w:rsidRDefault="00147D3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Kary umowne należą się niezależnie od odstąpienia od Umowy i podlegają kumulacji.</w:t>
      </w:r>
    </w:p>
    <w:p w14:paraId="439CF798" w14:textId="77777777" w:rsidR="00863466" w:rsidRPr="00D43819" w:rsidRDefault="00DC4F7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Wykonawca oświadcza, że wyraża zgodę na potrącenie kar umownych z przysługującego Wykonawcy wynagrodzenia. </w:t>
      </w:r>
    </w:p>
    <w:p w14:paraId="1E761C19" w14:textId="77777777" w:rsidR="00863466" w:rsidRPr="00D43819" w:rsidRDefault="00863466">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sz w:val="24"/>
          <w:szCs w:val="24"/>
          <w:lang w:eastAsia="pl-PL"/>
        </w:rPr>
        <w:t xml:space="preserve">Wykonawca zobowiązuje się do posiadania ubezpieczenia OC na kwotę minimum 500.000 </w:t>
      </w:r>
      <w:r w:rsidRPr="00D43819">
        <w:rPr>
          <w:rFonts w:ascii="Arial Narrow" w:eastAsia="Times New Roman" w:hAnsi="Arial Narrow" w:cs="Times New Roman"/>
          <w:b/>
          <w:bCs/>
          <w:sz w:val="24"/>
          <w:szCs w:val="24"/>
          <w:lang w:eastAsia="pl-PL"/>
        </w:rPr>
        <w:t xml:space="preserve">zł </w:t>
      </w:r>
      <w:r w:rsidRPr="00D43819">
        <w:rPr>
          <w:rFonts w:ascii="Arial Narrow" w:eastAsia="Times New Roman" w:hAnsi="Arial Narrow" w:cs="Times New Roman"/>
          <w:i/>
          <w:sz w:val="24"/>
          <w:szCs w:val="24"/>
          <w:lang w:eastAsia="pl-PL"/>
        </w:rPr>
        <w:t>(słownie pięćset tysięcy złotych)</w:t>
      </w:r>
      <w:r w:rsidRPr="00D43819">
        <w:rPr>
          <w:rFonts w:ascii="Arial Narrow" w:eastAsia="Times New Roman" w:hAnsi="Arial Narrow" w:cs="Times New Roman"/>
          <w:sz w:val="24"/>
          <w:szCs w:val="24"/>
          <w:lang w:eastAsia="pl-PL"/>
        </w:rPr>
        <w:t xml:space="preserve"> brutto.</w:t>
      </w:r>
    </w:p>
    <w:p w14:paraId="72372A75" w14:textId="77777777" w:rsidR="00AC0B4E" w:rsidRPr="00D43819" w:rsidRDefault="00863466">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sz w:val="24"/>
          <w:szCs w:val="24"/>
          <w:lang w:eastAsia="pl-PL"/>
        </w:rPr>
        <w:t xml:space="preserve">W przypadku wygaśnięcia umowy ubezpieczenia przed końcem realizacji przedmiotu umów Wykonawca zobowiązuje się do zawarcia nowej umowy ubezpieczenia z zachowaniem ciągłości ubezpieczenia i przekazania Zamawiającemu kopii polisy ubezpieczeniowej na przedłużony okres. </w:t>
      </w:r>
    </w:p>
    <w:p w14:paraId="1C65E68B" w14:textId="5AAB21A9" w:rsidR="00863466" w:rsidRPr="00D43819" w:rsidRDefault="00863466">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Times New Roman" w:hAnsi="Arial Narrow" w:cs="Times New Roman"/>
          <w:color w:val="000000"/>
          <w:kern w:val="0"/>
          <w:sz w:val="24"/>
          <w:szCs w:val="24"/>
          <w:lang w:eastAsia="pl-PL"/>
          <w14:ligatures w14:val="none"/>
        </w:rPr>
        <w:t>Wykonawca zobowiązany jest przedłożyć polisę ubezpieczeniową lub inny dokument zawarcia umowy ubezpieczenia, o którym mowa powyżej przed podpisaniem umowy</w:t>
      </w:r>
    </w:p>
    <w:p w14:paraId="35F235D1" w14:textId="77777777" w:rsidR="00CC40D3" w:rsidRPr="00D43819" w:rsidRDefault="00CC40D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Strony zastrzegają możliwość kumulatywnego naliczania kar umownych z różnych</w:t>
      </w:r>
    </w:p>
    <w:p w14:paraId="56ADD99B" w14:textId="77777777" w:rsidR="0077687C" w:rsidRPr="00D43819" w:rsidRDefault="00CC40D3" w:rsidP="0077687C">
      <w:p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tytułów. </w:t>
      </w:r>
    </w:p>
    <w:p w14:paraId="2807656C" w14:textId="326E9098" w:rsidR="00CC40D3" w:rsidRPr="00D43819" w:rsidRDefault="00CC40D3">
      <w:pPr>
        <w:numPr>
          <w:ilvl w:val="0"/>
          <w:numId w:val="14"/>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Łączna maksymalna wysokość kar umownych, które może naliczyć każda ze</w:t>
      </w:r>
    </w:p>
    <w:p w14:paraId="33B4E5FD" w14:textId="570BD272" w:rsidR="00CC40D3" w:rsidRPr="00D43819" w:rsidRDefault="00CC40D3" w:rsidP="0077687C">
      <w:pPr>
        <w:spacing w:before="120" w:after="120" w:line="276" w:lineRule="auto"/>
        <w:ind w:firstLine="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stron wynosi </w:t>
      </w:r>
      <w:r w:rsidR="0077687C" w:rsidRPr="00D43819">
        <w:rPr>
          <w:rFonts w:ascii="Arial Narrow" w:eastAsia="Calibri" w:hAnsi="Arial Narrow" w:cstheme="minorHAnsi"/>
          <w:kern w:val="0"/>
          <w:sz w:val="24"/>
          <w:szCs w:val="24"/>
          <w:lang w:eastAsia="pl-PL"/>
          <w14:ligatures w14:val="none"/>
        </w:rPr>
        <w:t>4</w:t>
      </w:r>
      <w:r w:rsidRPr="00D43819">
        <w:rPr>
          <w:rFonts w:ascii="Arial Narrow" w:eastAsia="Calibri" w:hAnsi="Arial Narrow" w:cstheme="minorHAnsi"/>
          <w:kern w:val="0"/>
          <w:sz w:val="24"/>
          <w:szCs w:val="24"/>
          <w:lang w:eastAsia="pl-PL"/>
          <w14:ligatures w14:val="none"/>
        </w:rPr>
        <w:t xml:space="preserve">0 % wynagrodzenia brutto, o którym mowa w § </w:t>
      </w:r>
      <w:r w:rsidR="0077687C" w:rsidRPr="00D43819">
        <w:rPr>
          <w:rFonts w:ascii="Arial Narrow" w:eastAsia="Calibri" w:hAnsi="Arial Narrow" w:cstheme="minorHAnsi"/>
          <w:kern w:val="0"/>
          <w:sz w:val="24"/>
          <w:szCs w:val="24"/>
          <w:lang w:eastAsia="pl-PL"/>
          <w14:ligatures w14:val="none"/>
        </w:rPr>
        <w:t>7</w:t>
      </w:r>
      <w:r w:rsidRPr="00D43819">
        <w:rPr>
          <w:rFonts w:ascii="Arial Narrow" w:eastAsia="Calibri" w:hAnsi="Arial Narrow" w:cstheme="minorHAnsi"/>
          <w:kern w:val="0"/>
          <w:sz w:val="24"/>
          <w:szCs w:val="24"/>
          <w:lang w:eastAsia="pl-PL"/>
          <w14:ligatures w14:val="none"/>
        </w:rPr>
        <w:t xml:space="preserve"> ust. 1 umowy</w:t>
      </w:r>
    </w:p>
    <w:p w14:paraId="64A39633" w14:textId="77777777" w:rsidR="00147D33" w:rsidRPr="00D43819" w:rsidRDefault="00147D33" w:rsidP="00147D33">
      <w:pPr>
        <w:spacing w:line="276" w:lineRule="auto"/>
        <w:ind w:left="426"/>
        <w:contextualSpacing/>
        <w:rPr>
          <w:rFonts w:ascii="Arial Narrow" w:eastAsia="Calibri" w:hAnsi="Arial Narrow" w:cstheme="minorHAnsi"/>
          <w:kern w:val="0"/>
          <w:sz w:val="24"/>
          <w:szCs w:val="24"/>
          <w:lang w:eastAsia="pl-PL"/>
          <w14:ligatures w14:val="none"/>
        </w:rPr>
      </w:pPr>
    </w:p>
    <w:p w14:paraId="72C61132" w14:textId="2F9CBE13"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1</w:t>
      </w:r>
      <w:r w:rsidR="004F396C" w:rsidRPr="00D43819">
        <w:rPr>
          <w:rFonts w:ascii="Arial Narrow" w:eastAsia="Calibri" w:hAnsi="Arial Narrow" w:cstheme="minorHAnsi"/>
          <w:b/>
          <w:kern w:val="0"/>
          <w:sz w:val="24"/>
          <w:szCs w:val="24"/>
          <w:lang w:eastAsia="pl-PL"/>
          <w14:ligatures w14:val="none"/>
        </w:rPr>
        <w:t>2</w:t>
      </w:r>
      <w:r w:rsidRPr="00D43819">
        <w:rPr>
          <w:rFonts w:ascii="Arial Narrow" w:eastAsia="Calibri" w:hAnsi="Arial Narrow" w:cstheme="minorHAnsi"/>
          <w:b/>
          <w:kern w:val="0"/>
          <w:sz w:val="24"/>
          <w:szCs w:val="24"/>
          <w:lang w:eastAsia="pl-PL"/>
          <w14:ligatures w14:val="none"/>
        </w:rPr>
        <w:t xml:space="preserve"> Zmiany umowy</w:t>
      </w:r>
    </w:p>
    <w:p w14:paraId="338E8FDE" w14:textId="77777777" w:rsidR="00147D33" w:rsidRPr="00D43819" w:rsidRDefault="00147D33">
      <w:pPr>
        <w:numPr>
          <w:ilvl w:val="0"/>
          <w:numId w:val="16"/>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Zamawiający przewiduje możliwość dokonania zmian w Umowie po jej zawarciu, pod warunkiem podpisania aneksu zaakceptowanego przez obie Strony. W szczególności Zamawiający, dopuszcza:</w:t>
      </w:r>
    </w:p>
    <w:p w14:paraId="7F321648" w14:textId="77777777" w:rsidR="00147D33" w:rsidRPr="00D43819" w:rsidRDefault="00147D33">
      <w:pPr>
        <w:numPr>
          <w:ilvl w:val="0"/>
          <w:numId w:val="17"/>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zmianę terminu realizacji Umowy w następujących przypadkach: </w:t>
      </w:r>
    </w:p>
    <w:p w14:paraId="3F8DB1CE"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spowodowanych niekorzystnymi warunkami naturalnymi, atmosferycznymi, geologicznymi, archeologicznymi, w szczególności takimi jak: klęski żywiołowe, pandemia lub epidemia, warunki atmosferyczne uniemożliwiające prowadzenie robót budowlanych, przeprowadzanie prób i sprawdzeń, dokonywanie odbiorów, </w:t>
      </w:r>
      <w:r w:rsidRPr="00D43819">
        <w:rPr>
          <w:rFonts w:ascii="Arial Narrow" w:eastAsia="Calibri" w:hAnsi="Arial Narrow" w:cstheme="minorHAnsi"/>
          <w:bCs/>
          <w:kern w:val="0"/>
          <w:sz w:val="24"/>
          <w:szCs w:val="24"/>
          <w:lang w:eastAsia="pl-PL"/>
          <w14:ligatures w14:val="none"/>
        </w:rPr>
        <w:t>odkrycia w trakcie robót budowlanych niewypałów i niewybuchów</w:t>
      </w:r>
      <w:r w:rsidRPr="00D43819">
        <w:rPr>
          <w:rFonts w:ascii="Arial Narrow" w:eastAsia="Calibri" w:hAnsi="Arial Narrow" w:cstheme="minorHAnsi"/>
          <w:kern w:val="0"/>
          <w:sz w:val="24"/>
          <w:szCs w:val="24"/>
          <w:lang w:eastAsia="pl-PL"/>
          <w14:ligatures w14:val="none"/>
        </w:rPr>
        <w:t xml:space="preserve">, </w:t>
      </w:r>
      <w:r w:rsidRPr="00D43819">
        <w:rPr>
          <w:rFonts w:ascii="Arial Narrow" w:eastAsia="Calibri" w:hAnsi="Arial Narrow" w:cstheme="minorHAnsi"/>
          <w:bCs/>
          <w:kern w:val="0"/>
          <w:sz w:val="24"/>
          <w:szCs w:val="24"/>
          <w:lang w:eastAsia="pl-PL"/>
          <w14:ligatures w14:val="none"/>
        </w:rPr>
        <w:t>odkrycia w trakcie robót budowlanych obiektów podziemnych wymagające wcześniejszej rozbiórki lub usunięcia, odkrycia przedmiotu względem którego powstanie przypuszczenie, że jest on zabytkiem, co oznaczać będzie konieczność wstrzymania robót lub takiego ich wykonania, aby zabytek nie został zniszczony, ale zabezpieczony jako przedmiot archeologiczny i miejsce jego znaleziska, stwierdzenia innego usytuowania obiektów podziemnych lub podziemnych sieci uzbrojenia terenu niż wynikające z ewidencji geodezyjnej, co będzie wymagało odpowiednich zmian w opracowaniach projektowych lub sposobie wykonania robót,</w:t>
      </w:r>
    </w:p>
    <w:p w14:paraId="39EB0A2C"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będących następstwem okoliczności leżących po stronie Zamawiającego, w szczególności takich jak: </w:t>
      </w:r>
      <w:r w:rsidRPr="00D43819">
        <w:rPr>
          <w:rFonts w:ascii="Arial Narrow" w:eastAsia="Calibri" w:hAnsi="Arial Narrow" w:cstheme="minorHAnsi"/>
          <w:kern w:val="0"/>
          <w:sz w:val="24"/>
          <w:szCs w:val="24"/>
          <w:lang w:eastAsia="pl-PL"/>
          <w14:ligatures w14:val="none"/>
        </w:rPr>
        <w:t>nieterminowe przekazanie terenu budowy przez Zamawiającego, wstrzymanie robót przez Zamawiającego, konieczność dokonania zmian w Dokumentacji Projektowej,</w:t>
      </w:r>
    </w:p>
    <w:p w14:paraId="08F207C3"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w przypadku zmiany terminu udostępniania Wykonawcy placu budowy, w tym w szczególności w przypadku zmiany terminów wykonywania innych prac w ramach inwestycji, kolidujących z wykonaniem przedmiotu umowy;</w:t>
      </w:r>
    </w:p>
    <w:p w14:paraId="48208C25"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 przyczyn niezależnych od Wykonawcy lub Zamawiającego, w szczególności w przypadku okoliczności wystąpienia siły wyższej lub z powodu działania osób trzecich, które to przyczyny każda ze Stron musi udokumentować,</w:t>
      </w:r>
    </w:p>
    <w:p w14:paraId="23AD4C26" w14:textId="77777777" w:rsidR="00147D33" w:rsidRPr="00D43819"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zwłoki w działaniu instytucji opiniujących, uzgadniających oraz wydających decyzje administracyjne ponad czas (termin) wynikający z przepisów prawa,</w:t>
      </w:r>
    </w:p>
    <w:p w14:paraId="4A4F0613" w14:textId="77777777" w:rsidR="00147D33" w:rsidRPr="009460AC" w:rsidRDefault="00147D33">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konieczności wykonania robót budowlanych objętych zamówieniem dodatkowym, podobnym lub zmianą sposobu wykonania przedmiotu umowy, w takim przypadku zmiana terminu wykonania umowy może uwzględniać, obok czasu niezbędnego na samo wykonanie prac, dodatkowo czas niezbędny na organizację prac Wykonawcy, wykazany przez Wykonawcę czas niezbędny na dostawę ewentualnych materiałów lub uzyskanie innych świadczeń od podwykonawców; </w:t>
      </w:r>
    </w:p>
    <w:p w14:paraId="32D82678" w14:textId="4AA0806A" w:rsidR="009460AC" w:rsidRPr="00D43819" w:rsidRDefault="009460AC">
      <w:pPr>
        <w:numPr>
          <w:ilvl w:val="0"/>
          <w:numId w:val="18"/>
        </w:numPr>
        <w:spacing w:before="120" w:after="120" w:line="276" w:lineRule="auto"/>
        <w:ind w:left="1418"/>
        <w:contextualSpacing/>
        <w:jc w:val="both"/>
        <w:rPr>
          <w:rFonts w:ascii="Arial Narrow" w:eastAsia="Calibri" w:hAnsi="Arial Narrow" w:cstheme="minorHAnsi"/>
          <w:kern w:val="0"/>
          <w:sz w:val="24"/>
          <w:szCs w:val="24"/>
          <w:lang w:eastAsia="pl-PL"/>
          <w14:ligatures w14:val="none"/>
        </w:rPr>
      </w:pPr>
      <w:r>
        <w:rPr>
          <w:rFonts w:ascii="Arial Narrow" w:eastAsia="Calibri" w:hAnsi="Arial Narrow" w:cstheme="minorHAnsi"/>
          <w:bCs/>
          <w:kern w:val="0"/>
          <w:sz w:val="24"/>
          <w:szCs w:val="24"/>
          <w:lang w:eastAsia="pl-PL"/>
          <w14:ligatures w14:val="none"/>
        </w:rPr>
        <w:t>zmiany warunków promesy udzielonej Zamawiającemu jako Beneficjentowi dotacji.</w:t>
      </w:r>
    </w:p>
    <w:p w14:paraId="54A8F08D" w14:textId="77777777" w:rsidR="00147D33" w:rsidRPr="00D43819" w:rsidRDefault="00147D33" w:rsidP="0024032F">
      <w:pPr>
        <w:spacing w:line="276" w:lineRule="auto"/>
        <w:ind w:left="709"/>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Zmiana terminu realizacji Przedmiotu Umowy może ulec odpowiedniemu przedłużeniu, o czas niezbędny do wykonywania Przedmiotu Umowy, w sposób należyty, nie dłużej jednak, niż o czas trwania okoliczności wymienionych w ust. 1 powyżej. Zmiany te będą wprowadzane wyłącznie w zakresie umożliwiającym oddanie Przedmiotu Umowy do użytkowania. </w:t>
      </w:r>
    </w:p>
    <w:p w14:paraId="70212F68" w14:textId="763AA9A5" w:rsidR="00147D33" w:rsidRPr="00D43819" w:rsidRDefault="00147D33">
      <w:pPr>
        <w:numPr>
          <w:ilvl w:val="0"/>
          <w:numId w:val="17"/>
        </w:numPr>
        <w:spacing w:before="120" w:after="120" w:line="276" w:lineRule="auto"/>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zmian</w:t>
      </w:r>
      <w:r w:rsidR="00E53CE4" w:rsidRPr="00D43819">
        <w:rPr>
          <w:rFonts w:ascii="Arial Narrow" w:eastAsia="Calibri" w:hAnsi="Arial Narrow" w:cstheme="minorHAnsi"/>
          <w:bCs/>
          <w:kern w:val="0"/>
          <w:sz w:val="24"/>
          <w:szCs w:val="24"/>
          <w:lang w:eastAsia="pl-PL"/>
          <w14:ligatures w14:val="none"/>
        </w:rPr>
        <w:t>ę</w:t>
      </w:r>
      <w:r w:rsidRPr="00D43819">
        <w:rPr>
          <w:rFonts w:ascii="Arial Narrow" w:eastAsia="Calibri" w:hAnsi="Arial Narrow" w:cstheme="minorHAnsi"/>
          <w:kern w:val="0"/>
          <w:sz w:val="24"/>
          <w:szCs w:val="24"/>
          <w:lang w:eastAsia="pl-PL"/>
          <w14:ligatures w14:val="none"/>
        </w:rPr>
        <w:t xml:space="preserve"> zakresu przedmiotowego umowy, w tym polegająca na częściowej rezygnacji lub zwiększeniu zamówienia lub zmianie sposobu wykonania przedmiotu umowy w stosunku do oferowanego lub określonego w treści </w:t>
      </w:r>
      <w:r w:rsidR="0043725D" w:rsidRPr="00D43819">
        <w:rPr>
          <w:rFonts w:ascii="Arial Narrow" w:hAnsi="Arial Narrow" w:cstheme="minorHAnsi"/>
          <w:sz w:val="24"/>
          <w:szCs w:val="24"/>
        </w:rPr>
        <w:t xml:space="preserve">postępowania zakupowego </w:t>
      </w:r>
      <w:r w:rsidRPr="00D43819">
        <w:rPr>
          <w:rFonts w:ascii="Arial Narrow" w:eastAsia="Calibri" w:hAnsi="Arial Narrow" w:cstheme="minorHAnsi"/>
          <w:kern w:val="0"/>
          <w:sz w:val="24"/>
          <w:szCs w:val="24"/>
          <w:lang w:eastAsia="pl-PL"/>
          <w14:ligatures w14:val="none"/>
        </w:rPr>
        <w:t>do składania ofert i jego załączników, z jednoczesną odpowiednią zmianą wynagrodzenia, ustaloną w toku negocjacji przez Strony, w oparciu o rynkowe ceny lub koszty, w przypadku, gdy:</w:t>
      </w:r>
    </w:p>
    <w:p w14:paraId="44248EFC" w14:textId="5AEE99D2" w:rsidR="00147D33" w:rsidRPr="00D43819" w:rsidRDefault="00147D33">
      <w:pPr>
        <w:pStyle w:val="Akapitzlist"/>
        <w:numPr>
          <w:ilvl w:val="1"/>
          <w:numId w:val="19"/>
        </w:numPr>
        <w:spacing w:before="120" w:after="120" w:line="276" w:lineRule="auto"/>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w trakcie realizacji Przedmiotu Umowy wystąpiła konieczność zmiany sposobu wykonania robót lub wykonania robót dodatkowych, np. wskutek odkrycia odmiennego niż zakładany stanu zachowania zabytku lub jego części, przedłożenia wytycznych co do sposobu wykonania Przedmiotu Umowy przez komisję konserwatorską lub organy administracji, ze szczególnym uwzględnieniem właściwego konserwatora zabytków;</w:t>
      </w:r>
    </w:p>
    <w:p w14:paraId="498E2A18"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w trakcie wykonania Przedmiotu Umowy nastąpiła zmiana przepisów prawa budowlanego lub innych przepisów dotyczących wykonania Przedmiotu Umowy;</w:t>
      </w:r>
    </w:p>
    <w:p w14:paraId="6DF1BEAC"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zaistnienie siły wyższej, rozumianej jako: wyjątkowe wydarzenie lub okoliczność:</w:t>
      </w:r>
    </w:p>
    <w:p w14:paraId="6E2CB229" w14:textId="77777777" w:rsidR="00147D33" w:rsidRPr="00D43819" w:rsidRDefault="00147D33">
      <w:pPr>
        <w:numPr>
          <w:ilvl w:val="3"/>
          <w:numId w:val="19"/>
        </w:numPr>
        <w:spacing w:after="0" w:line="276" w:lineRule="auto"/>
        <w:ind w:left="2127"/>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na którą strona nie ma wpływu,</w:t>
      </w:r>
    </w:p>
    <w:p w14:paraId="43BBBB77" w14:textId="77777777" w:rsidR="00147D33" w:rsidRPr="00D43819" w:rsidRDefault="00147D33">
      <w:pPr>
        <w:numPr>
          <w:ilvl w:val="3"/>
          <w:numId w:val="19"/>
        </w:numPr>
        <w:spacing w:after="0" w:line="276" w:lineRule="auto"/>
        <w:ind w:left="2127"/>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przeciw której ta strona nie mogła w racjonalny sposób zabezpieczyć się przed zawarciem umowy,</w:t>
      </w:r>
    </w:p>
    <w:p w14:paraId="1413A5B7" w14:textId="77777777" w:rsidR="00147D33" w:rsidRPr="00D43819" w:rsidRDefault="00147D33">
      <w:pPr>
        <w:numPr>
          <w:ilvl w:val="3"/>
          <w:numId w:val="19"/>
        </w:numPr>
        <w:spacing w:after="0" w:line="276" w:lineRule="auto"/>
        <w:ind w:left="2127"/>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której, skoro wystąpiła, taka strona nie mogła w racjonalny sposób uniknąć lub jej przezwyciężyć, oraz</w:t>
      </w:r>
    </w:p>
    <w:p w14:paraId="50C91D05" w14:textId="77777777" w:rsidR="00147D33" w:rsidRPr="00D43819" w:rsidRDefault="00147D33">
      <w:pPr>
        <w:numPr>
          <w:ilvl w:val="3"/>
          <w:numId w:val="19"/>
        </w:numPr>
        <w:spacing w:after="0" w:line="276" w:lineRule="auto"/>
        <w:ind w:left="2127"/>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której nie można uznać za wywołaną w znaczącym stopniu przez drugą stronę.</w:t>
      </w:r>
    </w:p>
    <w:p w14:paraId="4E6B23DB"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wycofanie z rynku lub znaczące trudności niezależne od Stron w zdobyciu materiałów lub urządzeń niezbędnych do wykonania przedmiotu umowy w sposób określony w ofercie Wykonawcy, </w:t>
      </w:r>
    </w:p>
    <w:p w14:paraId="7F4B56A1"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lastRenderedPageBreak/>
        <w:t>zmiana sposobu wykonania powodowałaby wyższą od oferowanej jakość wykonania usługi przy jednoczesnym braku istotnego zwiększenia wynagrodzenia Wykonawcy;</w:t>
      </w:r>
    </w:p>
    <w:p w14:paraId="08476909"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zmianie ulegnie dokumentacja projektowa w związku z okolicznościami leżącymi po stronie Zamawiającego, w szczególności w przypadku przyjęcia innych rozwiązań funkcjonalnych lub materiałowych, korzystniejszych dla Zamawiającego ze względu na planowaną funkcję obiektu lub koszt wykonania albo utrzymania obiektu lub trwałość obiektu;</w:t>
      </w:r>
    </w:p>
    <w:p w14:paraId="36952C34"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zrealizowanie Przedmiotu Umowy w całości nie będzie możliwe w przewidywanym terminie,</w:t>
      </w:r>
    </w:p>
    <w:p w14:paraId="13CD87A2"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zrealizowanie Przedmiotu Umowy w całości nie będzie możliwe z przyczyn technicznych, albo na skutek zmiany przepisów prawnych np. p.poż., bhp, norm technicznych,</w:t>
      </w:r>
    </w:p>
    <w:p w14:paraId="4ED902EE"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nastąpiła zmiana technologii, sposobu wykonania robót, liczba lub asortyment dostarczonych urządzeń;</w:t>
      </w:r>
    </w:p>
    <w:p w14:paraId="76523D53" w14:textId="77777777" w:rsidR="00147D33" w:rsidRPr="00D43819" w:rsidRDefault="00147D33">
      <w:pPr>
        <w:numPr>
          <w:ilvl w:val="1"/>
          <w:numId w:val="19"/>
        </w:numPr>
        <w:spacing w:after="0" w:line="276" w:lineRule="auto"/>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zgłoszone zostaną wytyczne konserwatorskie nieznane na etapie postępowania o udzielenie zamówienia;</w:t>
      </w:r>
    </w:p>
    <w:p w14:paraId="4C078353" w14:textId="4C4F5078" w:rsidR="00147D33" w:rsidRPr="00D43819" w:rsidRDefault="00147D33">
      <w:pPr>
        <w:pStyle w:val="Akapitzlist"/>
        <w:numPr>
          <w:ilvl w:val="0"/>
          <w:numId w:val="17"/>
        </w:numPr>
        <w:spacing w:after="0" w:line="276" w:lineRule="auto"/>
        <w:ind w:left="0"/>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zmian</w:t>
      </w:r>
      <w:r w:rsidR="00E53CE4" w:rsidRPr="00D43819">
        <w:rPr>
          <w:rFonts w:ascii="Arial Narrow" w:eastAsia="Calibri" w:hAnsi="Arial Narrow" w:cstheme="minorHAnsi"/>
          <w:kern w:val="0"/>
          <w:sz w:val="24"/>
          <w:szCs w:val="24"/>
          <w:lang w:eastAsia="pl-PL"/>
          <w14:ligatures w14:val="none"/>
        </w:rPr>
        <w:t>ę</w:t>
      </w:r>
      <w:r w:rsidRPr="00D43819">
        <w:rPr>
          <w:rFonts w:ascii="Arial Narrow" w:eastAsia="Calibri" w:hAnsi="Arial Narrow" w:cstheme="minorHAnsi"/>
          <w:kern w:val="0"/>
          <w:sz w:val="24"/>
          <w:szCs w:val="24"/>
          <w:lang w:eastAsia="pl-PL"/>
          <w14:ligatures w14:val="none"/>
        </w:rPr>
        <w:t xml:space="preserve"> polegająca na rozszerzeniu zakresu przedmiotu umowy poprzez wykonanie prac podobnych swym rodzajem stanowiących nie więcej niż 25% wartości zamówienia pierwotnego;</w:t>
      </w:r>
    </w:p>
    <w:p w14:paraId="5745EFD3" w14:textId="77777777" w:rsidR="00147D33" w:rsidRPr="00D43819" w:rsidRDefault="00147D33" w:rsidP="00147D33">
      <w:pPr>
        <w:spacing w:line="276" w:lineRule="auto"/>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 xml:space="preserve">Zmiany zakresu przedmiotowego mogą prowadzić do zmiany ostatecznie zapłaconego wynagrodzenia, które rozliczane będzie powykonawczo, w oparciu o postanowienia §6 Umowy </w:t>
      </w:r>
    </w:p>
    <w:p w14:paraId="310E6857" w14:textId="6AA88EC6" w:rsidR="00147D33" w:rsidRPr="00D43819" w:rsidRDefault="00147D33">
      <w:pPr>
        <w:numPr>
          <w:ilvl w:val="0"/>
          <w:numId w:val="16"/>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Zamawiający dopuszcza zmianę umowy w zakresie osób wskazanych przez Wykonawcę w §2 ust. </w:t>
      </w:r>
      <w:r w:rsidR="003E2EC1" w:rsidRPr="00D43819">
        <w:rPr>
          <w:rFonts w:ascii="Arial Narrow" w:eastAsia="Calibri" w:hAnsi="Arial Narrow" w:cstheme="minorHAnsi"/>
          <w:kern w:val="0"/>
          <w:sz w:val="24"/>
          <w:szCs w:val="24"/>
          <w:lang w:eastAsia="pl-PL"/>
          <w14:ligatures w14:val="none"/>
        </w:rPr>
        <w:t>9</w:t>
      </w:r>
      <w:r w:rsidRPr="00D43819">
        <w:rPr>
          <w:rFonts w:ascii="Arial Narrow" w:eastAsia="Calibri" w:hAnsi="Arial Narrow" w:cstheme="minorHAnsi"/>
          <w:kern w:val="0"/>
          <w:sz w:val="24"/>
          <w:szCs w:val="24"/>
          <w:lang w:eastAsia="pl-PL"/>
          <w14:ligatures w14:val="none"/>
        </w:rPr>
        <w:t xml:space="preserve"> umowy, wyłącznie wówczas, gdy osoby te zostaną zastąpione osobami posiadającymi odpowiednie uprawnienia oraz legitymującymi się minimum doświadczeniem jak osoby, których zmiana dotyczy, tj. takim doświadczeniem, które nie wpłynęłoby na ocenę oferty jako najkorzystniejszej.</w:t>
      </w:r>
    </w:p>
    <w:p w14:paraId="10C5A0A8" w14:textId="77777777" w:rsidR="00147D33" w:rsidRPr="00D43819" w:rsidRDefault="00147D33">
      <w:pPr>
        <w:numPr>
          <w:ilvl w:val="0"/>
          <w:numId w:val="16"/>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Nie stanowi istotnej zmiany umowy w rozumieniu m. in.: </w:t>
      </w:r>
    </w:p>
    <w:p w14:paraId="08B118B6" w14:textId="77777777" w:rsidR="00147D33" w:rsidRPr="00D43819" w:rsidRDefault="00147D33">
      <w:pPr>
        <w:numPr>
          <w:ilvl w:val="0"/>
          <w:numId w:val="20"/>
        </w:numPr>
        <w:spacing w:after="0" w:line="276" w:lineRule="auto"/>
        <w:ind w:left="993"/>
        <w:contextualSpacing/>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zmiana danych związanych z obsługą administracyjno-organizacyjną Umowy (np. zmiana nr rachunku bankowego, zmiana dokumentów potwierdzających uregulowanie płatności wobec podwykonawców);</w:t>
      </w:r>
    </w:p>
    <w:p w14:paraId="0D0DC321" w14:textId="77777777" w:rsidR="00147D33" w:rsidRPr="00D43819" w:rsidRDefault="00147D33">
      <w:pPr>
        <w:numPr>
          <w:ilvl w:val="0"/>
          <w:numId w:val="20"/>
        </w:numPr>
        <w:spacing w:before="120" w:after="0" w:line="276" w:lineRule="auto"/>
        <w:ind w:left="993"/>
        <w:contextualSpacing/>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zmiana danych związanych z obsługą administracyjno-organizacyjną Umowy (np. zmiana nr rachunku bankowego, zmiana dokumentów potwierdzających uregulowanie płatności wobec podwykonawców);</w:t>
      </w:r>
    </w:p>
    <w:p w14:paraId="640387A0" w14:textId="77777777" w:rsidR="00147D33" w:rsidRPr="00D43819" w:rsidRDefault="00147D33">
      <w:pPr>
        <w:numPr>
          <w:ilvl w:val="0"/>
          <w:numId w:val="20"/>
        </w:numPr>
        <w:spacing w:after="0" w:line="276" w:lineRule="auto"/>
        <w:ind w:left="993"/>
        <w:contextualSpacing/>
        <w:jc w:val="both"/>
        <w:rPr>
          <w:rFonts w:ascii="Arial Narrow" w:eastAsia="Calibri" w:hAnsi="Arial Narrow" w:cstheme="minorHAnsi"/>
          <w:bCs/>
          <w:kern w:val="0"/>
          <w:sz w:val="24"/>
          <w:szCs w:val="24"/>
          <w:lang w:eastAsia="pl-PL"/>
          <w14:ligatures w14:val="none"/>
        </w:rPr>
      </w:pPr>
      <w:r w:rsidRPr="00D43819">
        <w:rPr>
          <w:rFonts w:ascii="Arial Narrow" w:eastAsia="Calibri" w:hAnsi="Arial Narrow" w:cstheme="minorHAnsi"/>
          <w:bCs/>
          <w:kern w:val="0"/>
          <w:sz w:val="24"/>
          <w:szCs w:val="24"/>
          <w:lang w:eastAsia="pl-PL"/>
          <w14:ligatures w14:val="none"/>
        </w:rPr>
        <w:t>zmiany danych teleadresowych, zmiany osób wskazanych do kontaktów między Stronami.</w:t>
      </w:r>
    </w:p>
    <w:p w14:paraId="4E39C304" w14:textId="55E58C92" w:rsidR="00147D33" w:rsidRDefault="00147D33" w:rsidP="00D43819">
      <w:pPr>
        <w:numPr>
          <w:ilvl w:val="0"/>
          <w:numId w:val="16"/>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Wszelkie zmiany niniejszej umowy wymagają formy pisemnej pod rygorem nieważności.</w:t>
      </w:r>
    </w:p>
    <w:p w14:paraId="3B0741EF" w14:textId="77777777" w:rsidR="00584EC8" w:rsidRPr="00584EC8" w:rsidRDefault="00584EC8" w:rsidP="00584EC8">
      <w:pPr>
        <w:pStyle w:val="Akapitzlist"/>
        <w:spacing w:line="276" w:lineRule="auto"/>
        <w:jc w:val="center"/>
        <w:rPr>
          <w:rFonts w:ascii="Aptos Narrow" w:eastAsia="Calibri" w:hAnsi="Aptos Narrow" w:cstheme="minorHAnsi"/>
          <w:b/>
          <w:bCs/>
          <w:kern w:val="0"/>
          <w:sz w:val="24"/>
          <w:szCs w:val="24"/>
          <w:lang w:eastAsia="pl-PL"/>
          <w14:ligatures w14:val="none"/>
        </w:rPr>
      </w:pPr>
      <w:r w:rsidRPr="00584EC8">
        <w:rPr>
          <w:rFonts w:ascii="Aptos Narrow" w:eastAsia="Calibri" w:hAnsi="Aptos Narrow" w:cstheme="minorHAnsi"/>
          <w:b/>
          <w:bCs/>
          <w:kern w:val="0"/>
          <w:sz w:val="24"/>
          <w:szCs w:val="24"/>
          <w:lang w:eastAsia="pl-PL"/>
          <w14:ligatures w14:val="none"/>
        </w:rPr>
        <w:t>§ 13</w:t>
      </w:r>
    </w:p>
    <w:p w14:paraId="20794DF6" w14:textId="77777777" w:rsidR="00584EC8" w:rsidRPr="00584EC8" w:rsidRDefault="00584EC8" w:rsidP="00584EC8">
      <w:pPr>
        <w:pStyle w:val="Akapitzlist"/>
        <w:spacing w:line="276" w:lineRule="auto"/>
        <w:jc w:val="center"/>
        <w:rPr>
          <w:rFonts w:ascii="Aptos Narrow" w:eastAsia="Calibri" w:hAnsi="Aptos Narrow" w:cstheme="minorHAnsi"/>
          <w:b/>
          <w:bCs/>
          <w:kern w:val="0"/>
          <w:sz w:val="24"/>
          <w:szCs w:val="24"/>
          <w:lang w:eastAsia="pl-PL"/>
          <w14:ligatures w14:val="none"/>
        </w:rPr>
      </w:pPr>
      <w:r w:rsidRPr="00584EC8">
        <w:rPr>
          <w:rFonts w:ascii="Aptos Narrow" w:eastAsia="Calibri" w:hAnsi="Aptos Narrow" w:cstheme="minorHAnsi"/>
          <w:b/>
          <w:bCs/>
          <w:kern w:val="0"/>
          <w:sz w:val="24"/>
          <w:szCs w:val="24"/>
          <w:lang w:eastAsia="pl-PL"/>
          <w14:ligatures w14:val="none"/>
        </w:rPr>
        <w:t>Prawa autorskie</w:t>
      </w:r>
    </w:p>
    <w:p w14:paraId="68B08B90" w14:textId="672E58B4" w:rsidR="00584EC8" w:rsidRPr="00584EC8" w:rsidRDefault="00584EC8" w:rsidP="00584EC8">
      <w:pPr>
        <w:pStyle w:val="Akapitzlist"/>
        <w:numPr>
          <w:ilvl w:val="3"/>
          <w:numId w:val="16"/>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Wykonawca oświadcza, że przysługują mu wyłączne i nieograniczone autorskie prawa majątkowe, które nie naruszają i nie będą naruszać praw autorskich osób trzecich, do wszelkich materiałów i wyników prac, powstałych lub wykorzystanych w ramach realizacji niniejszej umowy, dostarczonych przez Wykonawcę Zamawiającemu oraz że nie udzielił żadnych licencji na korzystanie z dzieła stanowiącego przedmiot niniejszej umowy.</w:t>
      </w:r>
    </w:p>
    <w:p w14:paraId="57E7122A" w14:textId="2C4794AE" w:rsidR="00584EC8" w:rsidRPr="00584EC8" w:rsidRDefault="00584EC8" w:rsidP="00584EC8">
      <w:pPr>
        <w:pStyle w:val="Akapitzlist"/>
        <w:numPr>
          <w:ilvl w:val="3"/>
          <w:numId w:val="16"/>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 xml:space="preserve">W przypadku zgłoszenia przez osoby trzecie jakichkolwiek roszczeń z tytułu korzystania przez Zamawiającego z przedmiotu niniejszej umowy, Wykonawca zobowiązuje się do podjęcia na swój </w:t>
      </w:r>
      <w:r w:rsidRPr="00584EC8">
        <w:rPr>
          <w:rFonts w:ascii="Arial Narrow" w:eastAsia="Calibri" w:hAnsi="Arial Narrow" w:cstheme="minorHAnsi"/>
          <w:kern w:val="0"/>
          <w:sz w:val="24"/>
          <w:szCs w:val="24"/>
          <w:lang w:eastAsia="pl-PL"/>
          <w14:ligatures w14:val="none"/>
        </w:rPr>
        <w:lastRenderedPageBreak/>
        <w:t>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niniejszej umowy.</w:t>
      </w:r>
    </w:p>
    <w:p w14:paraId="56B0C2F4" w14:textId="5A6073B7" w:rsidR="00584EC8" w:rsidRPr="00584EC8" w:rsidRDefault="00584EC8" w:rsidP="00584EC8">
      <w:pPr>
        <w:pStyle w:val="Akapitzlist"/>
        <w:numPr>
          <w:ilvl w:val="3"/>
          <w:numId w:val="16"/>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 xml:space="preserve">Wykonawca przenosi na Zamawiającego autorskie prawa majątkowe do całości przedmiotu wykonanego w ramach niniejszej umowy, w szczególności do wszelkich opracowanych przez Wykonawcę materiałów oraz jego wersji roboczych, w ramach wynagrodzenia, o którym mowa w § 6 niniejszej umowy, z chwilą podpisania przez Strony protokołu odbioru końcowego, zgodnie z przepisami ustawy z dnia 4 lutego 1994 r. o prawie autorskim i prawach pokrewnych, na następujących polach eksploatacji:  </w:t>
      </w:r>
    </w:p>
    <w:p w14:paraId="5633E17B" w14:textId="57231998"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w:t>
      </w:r>
    </w:p>
    <w:p w14:paraId="1F5E1988" w14:textId="7166AEFC"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tworzenie nowych wersji i adaptacji (tłumaczenie, przystosowanie, zmiana układu lub jakiekolwiek inne zmiany),</w:t>
      </w:r>
    </w:p>
    <w:p w14:paraId="780634D2" w14:textId="31BD2535"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utrwalanie przedmiotu Umowy w jakiejkolwiek formie i postaci,</w:t>
      </w:r>
    </w:p>
    <w:p w14:paraId="212541E5" w14:textId="4A063C0B"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kopiowanie przy zastosowaniu odpowiedniej techniki cyfrowej,</w:t>
      </w:r>
    </w:p>
    <w:p w14:paraId="2D5DAD5C" w14:textId="0057EBC4"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rozpowszechnianie przedmiotu Umowy w jakiejkolwiek formie i postaci,</w:t>
      </w:r>
    </w:p>
    <w:p w14:paraId="7DD05A9D" w14:textId="347DFC39"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wykorzystywanie w utworach audiowizualnych, multimedialnych,</w:t>
      </w:r>
    </w:p>
    <w:p w14:paraId="3D314214" w14:textId="74AF6EA0"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publiczne wykonywanie i publiczne odtwarzanie,</w:t>
      </w:r>
    </w:p>
    <w:p w14:paraId="25C0DBA6" w14:textId="709EC0C6"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wprowadzanie dostarczanych materiałów do własnych baz danych, bądź w postaci oryginalnej, bądź w postaci fragmentów, opracowań (abstraktów),</w:t>
      </w:r>
    </w:p>
    <w:p w14:paraId="72B735BC" w14:textId="5E1E331E"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wprowadzanie do obrotu, użyczenie, najem oryginału albo egzemplarzy;</w:t>
      </w:r>
    </w:p>
    <w:p w14:paraId="7995639B" w14:textId="4D62AFD8"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wprowadzanie do pamięci komputera i wykorzystania w Internecie,</w:t>
      </w:r>
    </w:p>
    <w:p w14:paraId="731B2A51" w14:textId="0148EAA2"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wystawianie, wyświetlanie, wykorzystanie w celu przygotowania innych opracowań,</w:t>
      </w:r>
    </w:p>
    <w:p w14:paraId="74334CC0" w14:textId="1A87DB9C"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zwielokrotnianie poprzez druk, zapis na nośnikach magnetycznych i optycznych, oraz w inny sposób, niezbędny dla wykonania zobowiązań wynikających z niniejszej umowy i udostępniania w sieciach komputerowych,</w:t>
      </w:r>
    </w:p>
    <w:p w14:paraId="6F144E2B" w14:textId="0041AF85" w:rsidR="00584EC8" w:rsidRPr="00584EC8" w:rsidRDefault="00584EC8" w:rsidP="00584EC8">
      <w:pPr>
        <w:pStyle w:val="Akapitzlist"/>
        <w:numPr>
          <w:ilvl w:val="1"/>
          <w:numId w:val="30"/>
        </w:numPr>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wprowadzanie treści do własnych baz danych, bądź w postaci oryginalnej, bądź w postaci fragmentów, opracowań (abstraktów),</w:t>
      </w:r>
    </w:p>
    <w:p w14:paraId="7907C187" w14:textId="77777777" w:rsidR="00584EC8" w:rsidRPr="00584EC8" w:rsidRDefault="00584EC8" w:rsidP="00584EC8">
      <w:pPr>
        <w:pStyle w:val="Akapitzlist"/>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4.</w:t>
      </w:r>
      <w:r w:rsidRPr="00584EC8">
        <w:rPr>
          <w:rFonts w:ascii="Arial Narrow" w:eastAsia="Calibri" w:hAnsi="Arial Narrow" w:cstheme="minorHAnsi"/>
          <w:kern w:val="0"/>
          <w:sz w:val="24"/>
          <w:szCs w:val="24"/>
          <w:lang w:eastAsia="pl-PL"/>
          <w14:ligatures w14:val="none"/>
        </w:rPr>
        <w:tab/>
        <w:t>W ramach całkowitego wynagrodzenia, o którym mowa w § 6 niniejszej umowy, z chwilą podpisania przez Zamawiającego protokołu odbioru przedmiotu umowy, Wykonawca wyraża zgodę na wykonywanie autorskich praw zależnych do przedmiotu umowy powstałego w wykonaniu niniejszej umowy na wszystkich polach eksploatacji wymienionych w niniejszej umowie.</w:t>
      </w:r>
    </w:p>
    <w:p w14:paraId="39984643" w14:textId="77777777" w:rsidR="00584EC8" w:rsidRPr="00584EC8" w:rsidRDefault="00584EC8" w:rsidP="00584EC8">
      <w:pPr>
        <w:pStyle w:val="Akapitzlist"/>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5.</w:t>
      </w:r>
      <w:r w:rsidRPr="00584EC8">
        <w:rPr>
          <w:rFonts w:ascii="Arial Narrow" w:eastAsia="Calibri" w:hAnsi="Arial Narrow" w:cstheme="minorHAnsi"/>
          <w:kern w:val="0"/>
          <w:sz w:val="24"/>
          <w:szCs w:val="24"/>
          <w:lang w:eastAsia="pl-PL"/>
          <w14:ligatures w14:val="none"/>
        </w:rPr>
        <w:tab/>
        <w:t>Przeniesienie praw, o którym mowa w ust. 3 i 4 niniejszego paragrafu, następuje bez ograniczenia co do terminu, czasu, terytorium, ilości egzemplarzy.</w:t>
      </w:r>
    </w:p>
    <w:p w14:paraId="21CC59AD" w14:textId="77777777" w:rsidR="00584EC8" w:rsidRPr="00584EC8" w:rsidRDefault="00584EC8" w:rsidP="00584EC8">
      <w:pPr>
        <w:pStyle w:val="Akapitzlist"/>
        <w:spacing w:line="276" w:lineRule="auto"/>
        <w:ind w:left="709" w:hanging="612"/>
        <w:jc w:val="both"/>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lastRenderedPageBreak/>
        <w:t>6.</w:t>
      </w:r>
      <w:r w:rsidRPr="00584EC8">
        <w:rPr>
          <w:rFonts w:ascii="Arial Narrow" w:eastAsia="Calibri" w:hAnsi="Arial Narrow" w:cstheme="minorHAnsi"/>
          <w:kern w:val="0"/>
          <w:sz w:val="24"/>
          <w:szCs w:val="24"/>
          <w:lang w:eastAsia="pl-PL"/>
          <w14:ligatures w14:val="none"/>
        </w:rPr>
        <w:tab/>
        <w:t>Wykonawca wyraża niniejszym nieodwołalną zgodę na dokonywanie przez Zamawiającego wszelkich zmian i modyfikacji w przedmiocie umowy i w tym zakresie zobowiązuje się nie korzystać z przysługujących mu autorskich praw osobistych do przedmiotu umowy.</w:t>
      </w:r>
    </w:p>
    <w:p w14:paraId="523A9EEE" w14:textId="3798F373" w:rsidR="00584EC8" w:rsidRPr="00584EC8" w:rsidRDefault="00584EC8" w:rsidP="00584EC8">
      <w:pPr>
        <w:pStyle w:val="Akapitzlist"/>
        <w:spacing w:before="120" w:after="120" w:line="276" w:lineRule="auto"/>
        <w:ind w:left="709" w:hanging="612"/>
        <w:rPr>
          <w:rFonts w:ascii="Arial Narrow" w:eastAsia="Calibri" w:hAnsi="Arial Narrow" w:cstheme="minorHAnsi"/>
          <w:kern w:val="0"/>
          <w:sz w:val="24"/>
          <w:szCs w:val="24"/>
          <w:lang w:eastAsia="pl-PL"/>
          <w14:ligatures w14:val="none"/>
        </w:rPr>
      </w:pPr>
      <w:r w:rsidRPr="00584EC8">
        <w:rPr>
          <w:rFonts w:ascii="Arial Narrow" w:eastAsia="Calibri" w:hAnsi="Arial Narrow" w:cstheme="minorHAnsi"/>
          <w:kern w:val="0"/>
          <w:sz w:val="24"/>
          <w:szCs w:val="24"/>
          <w:lang w:eastAsia="pl-PL"/>
          <w14:ligatures w14:val="none"/>
        </w:rPr>
        <w:t>7.</w:t>
      </w:r>
      <w:r w:rsidRPr="00584EC8">
        <w:rPr>
          <w:rFonts w:ascii="Arial Narrow" w:eastAsia="Calibri" w:hAnsi="Arial Narrow" w:cstheme="minorHAnsi"/>
          <w:kern w:val="0"/>
          <w:sz w:val="24"/>
          <w:szCs w:val="24"/>
          <w:lang w:eastAsia="pl-PL"/>
          <w14:ligatures w14:val="none"/>
        </w:rPr>
        <w:tab/>
        <w:t>Wraz z przeniesieniem praw autorskich Wykonawca przenosi na Zamawiającego własność nośnika egzemplarza utworu, bez odrębnego wynagrodzenia</w:t>
      </w:r>
    </w:p>
    <w:p w14:paraId="18F5973C" w14:textId="77777777" w:rsidR="00863466" w:rsidRPr="00D43819" w:rsidRDefault="00863466"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p>
    <w:p w14:paraId="18FB504A" w14:textId="1866B14D" w:rsidR="00147D33" w:rsidRPr="00D43819" w:rsidRDefault="00147D33" w:rsidP="00147D33">
      <w:pPr>
        <w:pBdr>
          <w:top w:val="nil"/>
          <w:left w:val="nil"/>
          <w:bottom w:val="nil"/>
          <w:right w:val="nil"/>
          <w:between w:val="nil"/>
        </w:pBdr>
        <w:spacing w:after="0" w:line="276" w:lineRule="auto"/>
        <w:ind w:left="720"/>
        <w:jc w:val="center"/>
        <w:outlineLvl w:val="0"/>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 1</w:t>
      </w:r>
      <w:r w:rsidR="00584EC8">
        <w:rPr>
          <w:rFonts w:ascii="Arial Narrow" w:eastAsia="Calibri" w:hAnsi="Arial Narrow" w:cstheme="minorHAnsi"/>
          <w:b/>
          <w:kern w:val="0"/>
          <w:sz w:val="24"/>
          <w:szCs w:val="24"/>
          <w:lang w:eastAsia="pl-PL"/>
          <w14:ligatures w14:val="none"/>
        </w:rPr>
        <w:t>4</w:t>
      </w:r>
      <w:r w:rsidRPr="00D43819">
        <w:rPr>
          <w:rFonts w:ascii="Arial Narrow" w:eastAsia="Calibri" w:hAnsi="Arial Narrow" w:cstheme="minorHAnsi"/>
          <w:b/>
          <w:kern w:val="0"/>
          <w:sz w:val="24"/>
          <w:szCs w:val="24"/>
          <w:lang w:eastAsia="pl-PL"/>
          <w14:ligatures w14:val="none"/>
        </w:rPr>
        <w:t xml:space="preserve"> Postanowienia końcowe</w:t>
      </w:r>
    </w:p>
    <w:p w14:paraId="7C43E692"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 zakresie nieuregulowanym w Umowie mają zastosowanie właściwe przepisy w tym w szczególności, kodeks cywilny, ustawy prawo budowlane oraz inne powszechnie obowiązujące przepisy prawa.</w:t>
      </w:r>
    </w:p>
    <w:p w14:paraId="53F15803"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 xml:space="preserve">Załączniki do niniejszej Umowy stanowią jej integralną część. </w:t>
      </w:r>
    </w:p>
    <w:p w14:paraId="6CCA575C"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Wykonawca nie może, bez uprzedniej pisemnej zgody Zamawiającego przenieść na osobę trzecią, jakichkolwiek wierzytelności, przysługujących mu wobec Zamawiającego, ani dokonać przekazu lub innego rozporządzenia wierzytelnością, które skutkowałyby podobnym rezultatem. Powyższy zakaz dotyczy także praw związanych z wierzytelnością, w szczególności roszczeń o odsetki.</w:t>
      </w:r>
    </w:p>
    <w:p w14:paraId="29865052"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Jeżeli którekolwiek z postanowień niniejszej Umowy są lub staną się nieważne lub nieskuteczne, nie narusza to ważności pozostałych postanowień Umowy. W przypadku nieważności lub bezskuteczności któregokolwiek z postanowień Umowy, Strony zobowiązują się podjąć w dobrej wierze negocjacje celem zastąpienia nieważnego lub bezskutecznego postanowienia Umowy innych ważnym postanowieniem, mającym podobne konsekwencje dla Stron oraz uwzględniającym intencje Stron, przy wprowadzeniu do Umowy postanowienia uznanego za nieważne lub bezskuteczne.</w:t>
      </w:r>
    </w:p>
    <w:p w14:paraId="310B141A" w14:textId="264630B8" w:rsidR="000B6CC9" w:rsidRPr="00D43819" w:rsidRDefault="000B6CC9">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Strony są zobowiązane w pierwszej kolejności poddać spór o roszczenia cywilnoprawne wynikające z niniejszej umowy Sądowi Polubownemu przy Prokuratorii Generalnej RP</w:t>
      </w:r>
    </w:p>
    <w:p w14:paraId="20C422D9"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Spory wynikłe z umowy, w tym spory odnoszące się do jej istnienia lub ważności albo wynikłe w związku z rozwiązaniem umowy, Strony poddają rozstrzygnięciu sądu powszechnego właściwego miejscowo dla siedziby Zamawiającego.</w:t>
      </w:r>
    </w:p>
    <w:p w14:paraId="1F799622" w14:textId="77777777" w:rsidR="00147D33" w:rsidRPr="00D43819" w:rsidRDefault="00147D33">
      <w:pPr>
        <w:numPr>
          <w:ilvl w:val="0"/>
          <w:numId w:val="21"/>
        </w:numPr>
        <w:spacing w:before="120" w:after="120" w:line="276" w:lineRule="auto"/>
        <w:ind w:left="426"/>
        <w:contextualSpacing/>
        <w:jc w:val="both"/>
        <w:rPr>
          <w:rFonts w:ascii="Arial Narrow" w:eastAsia="Calibri" w:hAnsi="Arial Narrow" w:cstheme="minorHAnsi"/>
          <w:kern w:val="0"/>
          <w:sz w:val="24"/>
          <w:szCs w:val="24"/>
          <w:lang w:eastAsia="pl-PL"/>
          <w14:ligatures w14:val="none"/>
        </w:rPr>
      </w:pPr>
      <w:r w:rsidRPr="00D43819">
        <w:rPr>
          <w:rFonts w:ascii="Arial Narrow" w:eastAsia="Calibri" w:hAnsi="Arial Narrow" w:cstheme="minorHAnsi"/>
          <w:kern w:val="0"/>
          <w:sz w:val="24"/>
          <w:szCs w:val="24"/>
          <w:lang w:eastAsia="pl-PL"/>
          <w14:ligatures w14:val="none"/>
        </w:rPr>
        <w:t>Umowę sporządzono w dwóch jednobrzmiących egzemplarzach, po jednym egzemplarzu dla Zamawiającego i po jednym egzemplarzu dla Wykonawcy.</w:t>
      </w:r>
    </w:p>
    <w:p w14:paraId="7944D852" w14:textId="77777777" w:rsidR="00147D33" w:rsidRPr="00D43819" w:rsidRDefault="00147D33" w:rsidP="00147D33">
      <w:pPr>
        <w:spacing w:line="276" w:lineRule="auto"/>
        <w:rPr>
          <w:rFonts w:ascii="Arial Narrow" w:eastAsia="Calibri" w:hAnsi="Arial Narrow" w:cstheme="minorHAnsi"/>
          <w:kern w:val="0"/>
          <w:sz w:val="24"/>
          <w:szCs w:val="24"/>
          <w:lang w:eastAsia="pl-PL"/>
          <w14:ligatures w14:val="none"/>
        </w:rPr>
      </w:pPr>
    </w:p>
    <w:p w14:paraId="458759B1" w14:textId="0BE0A5F8" w:rsidR="0003327B" w:rsidRPr="00D43819" w:rsidRDefault="00147D33" w:rsidP="006E5CF9">
      <w:pPr>
        <w:spacing w:line="276" w:lineRule="auto"/>
        <w:ind w:firstLine="708"/>
        <w:rPr>
          <w:rFonts w:ascii="Arial Narrow" w:eastAsia="Calibri" w:hAnsi="Arial Narrow" w:cstheme="minorHAnsi"/>
          <w:b/>
          <w:kern w:val="0"/>
          <w:sz w:val="24"/>
          <w:szCs w:val="24"/>
          <w:lang w:eastAsia="pl-PL"/>
          <w14:ligatures w14:val="none"/>
        </w:rPr>
      </w:pPr>
      <w:r w:rsidRPr="00D43819">
        <w:rPr>
          <w:rFonts w:ascii="Arial Narrow" w:eastAsia="Calibri" w:hAnsi="Arial Narrow" w:cstheme="minorHAnsi"/>
          <w:b/>
          <w:kern w:val="0"/>
          <w:sz w:val="24"/>
          <w:szCs w:val="24"/>
          <w:lang w:eastAsia="pl-PL"/>
          <w14:ligatures w14:val="none"/>
        </w:rPr>
        <w:t>Zamawiający</w:t>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ab/>
      </w:r>
      <w:r w:rsidR="0074630F">
        <w:rPr>
          <w:rFonts w:ascii="Arial Narrow" w:eastAsia="Calibri" w:hAnsi="Arial Narrow" w:cstheme="minorHAnsi"/>
          <w:b/>
          <w:kern w:val="0"/>
          <w:sz w:val="24"/>
          <w:szCs w:val="24"/>
          <w:lang w:eastAsia="pl-PL"/>
          <w14:ligatures w14:val="none"/>
        </w:rPr>
        <w:tab/>
      </w:r>
      <w:r w:rsidR="0074630F">
        <w:rPr>
          <w:rFonts w:ascii="Arial Narrow" w:eastAsia="Calibri" w:hAnsi="Arial Narrow" w:cstheme="minorHAnsi"/>
          <w:b/>
          <w:kern w:val="0"/>
          <w:sz w:val="24"/>
          <w:szCs w:val="24"/>
          <w:lang w:eastAsia="pl-PL"/>
          <w14:ligatures w14:val="none"/>
        </w:rPr>
        <w:tab/>
      </w:r>
      <w:r w:rsidRPr="00D43819">
        <w:rPr>
          <w:rFonts w:ascii="Arial Narrow" w:eastAsia="Calibri" w:hAnsi="Arial Narrow" w:cstheme="minorHAnsi"/>
          <w:b/>
          <w:kern w:val="0"/>
          <w:sz w:val="24"/>
          <w:szCs w:val="24"/>
          <w:lang w:eastAsia="pl-PL"/>
          <w14:ligatures w14:val="none"/>
        </w:rPr>
        <w:t>Wykonawca</w:t>
      </w:r>
    </w:p>
    <w:sectPr w:rsidR="0003327B" w:rsidRPr="00D438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3694B" w14:textId="77777777" w:rsidR="00BB5F8F" w:rsidRDefault="00BB5F8F" w:rsidP="00303DF0">
      <w:pPr>
        <w:spacing w:after="0" w:line="240" w:lineRule="auto"/>
      </w:pPr>
      <w:r>
        <w:separator/>
      </w:r>
    </w:p>
  </w:endnote>
  <w:endnote w:type="continuationSeparator" w:id="0">
    <w:p w14:paraId="2144EDB1" w14:textId="77777777" w:rsidR="00BB5F8F" w:rsidRDefault="00BB5F8F" w:rsidP="0030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swiss"/>
    <w:pitch w:val="variable"/>
  </w:font>
  <w:font w:name="Aptos Narrow">
    <w:charset w:val="00"/>
    <w:family w:val="swiss"/>
    <w:pitch w:val="variable"/>
    <w:sig w:usb0="20000287" w:usb1="00000003" w:usb2="00000000" w:usb3="00000000" w:csb0="0000019F" w:csb1="00000000"/>
  </w:font>
  <w:font w:name="CIDFont+F4">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771955"/>
      <w:docPartObj>
        <w:docPartGallery w:val="Page Numbers (Bottom of Page)"/>
        <w:docPartUnique/>
      </w:docPartObj>
    </w:sdtPr>
    <w:sdtContent>
      <w:p w14:paraId="12C1A9A1" w14:textId="54913BF8" w:rsidR="0074630F" w:rsidRDefault="0074630F">
        <w:pPr>
          <w:pStyle w:val="Stopka"/>
          <w:jc w:val="right"/>
        </w:pPr>
        <w:r>
          <w:fldChar w:fldCharType="begin"/>
        </w:r>
        <w:r>
          <w:instrText>PAGE   \* MERGEFORMAT</w:instrText>
        </w:r>
        <w:r>
          <w:fldChar w:fldCharType="separate"/>
        </w:r>
        <w:r>
          <w:t>2</w:t>
        </w:r>
        <w:r>
          <w:fldChar w:fldCharType="end"/>
        </w:r>
      </w:p>
    </w:sdtContent>
  </w:sdt>
  <w:p w14:paraId="71814D62" w14:textId="77777777" w:rsidR="0074630F" w:rsidRDefault="007463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5EC0F" w14:textId="77777777" w:rsidR="00BB5F8F" w:rsidRDefault="00BB5F8F" w:rsidP="00303DF0">
      <w:pPr>
        <w:spacing w:after="0" w:line="240" w:lineRule="auto"/>
      </w:pPr>
      <w:r>
        <w:separator/>
      </w:r>
    </w:p>
  </w:footnote>
  <w:footnote w:type="continuationSeparator" w:id="0">
    <w:p w14:paraId="61B0D039" w14:textId="77777777" w:rsidR="00BB5F8F" w:rsidRDefault="00BB5F8F" w:rsidP="00303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3FFD" w14:textId="778E2EEA" w:rsidR="00303DF0" w:rsidRDefault="00303DF0">
    <w:pPr>
      <w:pStyle w:val="Nagwek"/>
    </w:pPr>
    <w:r>
      <w:rPr>
        <w:noProof/>
        <w:lang w:eastAsia="pl-PL"/>
      </w:rPr>
      <w:drawing>
        <wp:anchor distT="0" distB="0" distL="114300" distR="114300" simplePos="0" relativeHeight="251659264" behindDoc="0" locked="0" layoutInCell="1" allowOverlap="1" wp14:anchorId="24AAD167" wp14:editId="06700D49">
          <wp:simplePos x="0" y="0"/>
          <wp:positionH relativeFrom="column">
            <wp:posOffset>3833164</wp:posOffset>
          </wp:positionH>
          <wp:positionV relativeFrom="paragraph">
            <wp:posOffset>-227407</wp:posOffset>
          </wp:positionV>
          <wp:extent cx="2008505" cy="636905"/>
          <wp:effectExtent l="0" t="0" r="0" b="0"/>
          <wp:wrapNone/>
          <wp:docPr id="14591989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B"/>
    <w:multiLevelType w:val="multilevel"/>
    <w:tmpl w:val="0000000B"/>
    <w:name w:val="WWNum11"/>
    <w:lvl w:ilvl="0">
      <w:start w:val="1"/>
      <w:numFmt w:val="lowerLetter"/>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2.%3."/>
      <w:lvlJc w:val="right"/>
      <w:pPr>
        <w:tabs>
          <w:tab w:val="num" w:pos="2509"/>
        </w:tabs>
        <w:ind w:left="2509" w:hanging="180"/>
      </w:pPr>
    </w:lvl>
    <w:lvl w:ilvl="3">
      <w:start w:val="1"/>
      <w:numFmt w:val="decimal"/>
      <w:lvlText w:val="%2.%3.%4."/>
      <w:lvlJc w:val="left"/>
      <w:pPr>
        <w:tabs>
          <w:tab w:val="num" w:pos="3229"/>
        </w:tabs>
        <w:ind w:left="3229" w:hanging="360"/>
      </w:pPr>
    </w:lvl>
    <w:lvl w:ilvl="4">
      <w:start w:val="1"/>
      <w:numFmt w:val="lowerLetter"/>
      <w:lvlText w:val="%2.%3.%4.%5."/>
      <w:lvlJc w:val="left"/>
      <w:pPr>
        <w:tabs>
          <w:tab w:val="num" w:pos="3949"/>
        </w:tabs>
        <w:ind w:left="3949" w:hanging="360"/>
      </w:pPr>
    </w:lvl>
    <w:lvl w:ilvl="5">
      <w:start w:val="1"/>
      <w:numFmt w:val="lowerRoman"/>
      <w:lvlText w:val="%2.%3.%4.%5.%6."/>
      <w:lvlJc w:val="right"/>
      <w:pPr>
        <w:tabs>
          <w:tab w:val="num" w:pos="4669"/>
        </w:tabs>
        <w:ind w:left="4669" w:hanging="180"/>
      </w:pPr>
    </w:lvl>
    <w:lvl w:ilvl="6">
      <w:start w:val="1"/>
      <w:numFmt w:val="decimal"/>
      <w:lvlText w:val="%2.%3.%4.%5.%6.%7."/>
      <w:lvlJc w:val="left"/>
      <w:pPr>
        <w:tabs>
          <w:tab w:val="num" w:pos="5389"/>
        </w:tabs>
        <w:ind w:left="5389" w:hanging="360"/>
      </w:pPr>
    </w:lvl>
    <w:lvl w:ilvl="7">
      <w:start w:val="1"/>
      <w:numFmt w:val="lowerLetter"/>
      <w:lvlText w:val="%2.%3.%4.%5.%6.%7.%8."/>
      <w:lvlJc w:val="left"/>
      <w:pPr>
        <w:tabs>
          <w:tab w:val="num" w:pos="6109"/>
        </w:tabs>
        <w:ind w:left="6109" w:hanging="360"/>
      </w:pPr>
    </w:lvl>
    <w:lvl w:ilvl="8">
      <w:start w:val="1"/>
      <w:numFmt w:val="lowerRoman"/>
      <w:lvlText w:val="%2.%3.%4.%5.%6.%7.%8.%9."/>
      <w:lvlJc w:val="right"/>
      <w:pPr>
        <w:tabs>
          <w:tab w:val="num" w:pos="6829"/>
        </w:tabs>
        <w:ind w:left="6829" w:hanging="180"/>
      </w:pPr>
    </w:lvl>
  </w:abstractNum>
  <w:abstractNum w:abstractNumId="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5"/>
    <w:multiLevelType w:val="multilevel"/>
    <w:tmpl w:val="D6B46888"/>
    <w:name w:val="WW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rPr>
        <w:rFonts w:ascii="Verdana" w:eastAsia="Times New Roman" w:hAnsi="Verdana" w:cs="Times New Roman"/>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16"/>
    <w:multiLevelType w:val="multilevel"/>
    <w:tmpl w:val="00000016"/>
    <w:name w:val="WWNum22"/>
    <w:lvl w:ilvl="0">
      <w:start w:val="1"/>
      <w:numFmt w:val="decimal"/>
      <w:lvlText w:val="%1)"/>
      <w:lvlJc w:val="left"/>
      <w:pPr>
        <w:tabs>
          <w:tab w:val="num" w:pos="2160"/>
        </w:tabs>
        <w:ind w:left="2160" w:hanging="360"/>
      </w:pPr>
      <w:rPr>
        <w:b w:val="0"/>
      </w:rPr>
    </w:lvl>
    <w:lvl w:ilvl="1">
      <w:start w:val="1"/>
      <w:numFmt w:val="lowerLetter"/>
      <w:lvlText w:val="%2)"/>
      <w:lvlJc w:val="left"/>
      <w:pPr>
        <w:tabs>
          <w:tab w:val="num" w:pos="3240"/>
        </w:tabs>
        <w:ind w:left="3240" w:hanging="360"/>
      </w:pPr>
      <w:rPr>
        <w:b w:val="0"/>
      </w:rPr>
    </w:lvl>
    <w:lvl w:ilvl="2">
      <w:start w:val="1"/>
      <w:numFmt w:val="lowerRoman"/>
      <w:lvlText w:val="%2.%3."/>
      <w:lvlJc w:val="right"/>
      <w:pPr>
        <w:tabs>
          <w:tab w:val="num" w:pos="3960"/>
        </w:tabs>
        <w:ind w:left="3960" w:hanging="180"/>
      </w:pPr>
    </w:lvl>
    <w:lvl w:ilvl="3">
      <w:start w:val="1"/>
      <w:numFmt w:val="decimal"/>
      <w:lvlText w:val="%2.%3.%4."/>
      <w:lvlJc w:val="left"/>
      <w:pPr>
        <w:tabs>
          <w:tab w:val="num" w:pos="4680"/>
        </w:tabs>
        <w:ind w:left="4680" w:hanging="360"/>
      </w:pPr>
    </w:lvl>
    <w:lvl w:ilvl="4">
      <w:start w:val="1"/>
      <w:numFmt w:val="lowerLetter"/>
      <w:lvlText w:val="%2.%3.%4.%5."/>
      <w:lvlJc w:val="left"/>
      <w:pPr>
        <w:tabs>
          <w:tab w:val="num" w:pos="5400"/>
        </w:tabs>
        <w:ind w:left="5400" w:hanging="360"/>
      </w:pPr>
    </w:lvl>
    <w:lvl w:ilvl="5">
      <w:start w:val="1"/>
      <w:numFmt w:val="lowerRoman"/>
      <w:lvlText w:val="%2.%3.%4.%5.%6."/>
      <w:lvlJc w:val="right"/>
      <w:pPr>
        <w:tabs>
          <w:tab w:val="num" w:pos="6120"/>
        </w:tabs>
        <w:ind w:left="6120" w:hanging="180"/>
      </w:pPr>
    </w:lvl>
    <w:lvl w:ilvl="6">
      <w:start w:val="1"/>
      <w:numFmt w:val="decimal"/>
      <w:lvlText w:val="%2.%3.%4.%5.%6.%7."/>
      <w:lvlJc w:val="left"/>
      <w:pPr>
        <w:tabs>
          <w:tab w:val="num" w:pos="6840"/>
        </w:tabs>
        <w:ind w:left="6840" w:hanging="360"/>
      </w:pPr>
    </w:lvl>
    <w:lvl w:ilvl="7">
      <w:start w:val="1"/>
      <w:numFmt w:val="lowerLetter"/>
      <w:lvlText w:val="%2.%3.%4.%5.%6.%7.%8."/>
      <w:lvlJc w:val="left"/>
      <w:pPr>
        <w:tabs>
          <w:tab w:val="num" w:pos="7560"/>
        </w:tabs>
        <w:ind w:left="7560" w:hanging="360"/>
      </w:pPr>
    </w:lvl>
    <w:lvl w:ilvl="8">
      <w:start w:val="1"/>
      <w:numFmt w:val="lowerRoman"/>
      <w:lvlText w:val="%2.%3.%4.%5.%6.%7.%8.%9."/>
      <w:lvlJc w:val="right"/>
      <w:pPr>
        <w:tabs>
          <w:tab w:val="num" w:pos="8280"/>
        </w:tabs>
        <w:ind w:left="8280" w:hanging="180"/>
      </w:pPr>
    </w:lvl>
  </w:abstractNum>
  <w:abstractNum w:abstractNumId="5" w15:restartNumberingAfterBreak="0">
    <w:nsid w:val="00000017"/>
    <w:multiLevelType w:val="multilevel"/>
    <w:tmpl w:val="00000017"/>
    <w:name w:val="WWNum23"/>
    <w:lvl w:ilvl="0">
      <w:start w:val="1"/>
      <w:numFmt w:val="decimal"/>
      <w:lvlText w:val="%1)"/>
      <w:lvlJc w:val="left"/>
      <w:pPr>
        <w:tabs>
          <w:tab w:val="num" w:pos="1288"/>
        </w:tabs>
        <w:ind w:left="1288" w:hanging="360"/>
      </w:pPr>
    </w:lvl>
    <w:lvl w:ilvl="1">
      <w:start w:val="1"/>
      <w:numFmt w:val="lowerLetter"/>
      <w:lvlText w:val="%2."/>
      <w:lvlJc w:val="left"/>
      <w:pPr>
        <w:tabs>
          <w:tab w:val="num" w:pos="1800"/>
        </w:tabs>
        <w:ind w:left="1800" w:hanging="360"/>
      </w:p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6" w15:restartNumberingAfterBreak="0">
    <w:nsid w:val="00000018"/>
    <w:multiLevelType w:val="multilevel"/>
    <w:tmpl w:val="00000018"/>
    <w:name w:val="WW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19"/>
    <w:multiLevelType w:val="multilevel"/>
    <w:tmpl w:val="00000019"/>
    <w:name w:val="WWNum2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00000027"/>
    <w:multiLevelType w:val="multilevel"/>
    <w:tmpl w:val="C66E055A"/>
    <w:name w:val="WWNum39"/>
    <w:lvl w:ilvl="0">
      <w:start w:val="1"/>
      <w:numFmt w:val="lowerLetter"/>
      <w:lvlText w:val="%1)"/>
      <w:lvlJc w:val="left"/>
      <w:pPr>
        <w:tabs>
          <w:tab w:val="num" w:pos="720"/>
        </w:tabs>
        <w:ind w:left="720" w:hanging="360"/>
      </w:pPr>
      <w:rPr>
        <w:rFonts w:ascii="Verdana" w:eastAsia="Times New Roman" w:hAnsi="Verdana"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rPr>
        <w:rFonts w:ascii="Verdana" w:eastAsia="Times New Roman" w:hAnsi="Verdana" w:cs="Times New Roman"/>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15:restartNumberingAfterBreak="0">
    <w:nsid w:val="00684003"/>
    <w:multiLevelType w:val="multilevel"/>
    <w:tmpl w:val="00684003"/>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084E44F3"/>
    <w:multiLevelType w:val="hybridMultilevel"/>
    <w:tmpl w:val="3E547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4E41BC"/>
    <w:multiLevelType w:val="multilevel"/>
    <w:tmpl w:val="BDCE1940"/>
    <w:lvl w:ilvl="0">
      <w:start w:val="1"/>
      <w:numFmt w:val="decimal"/>
      <w:lvlText w:val="%1)"/>
      <w:lvlJc w:val="left"/>
      <w:pPr>
        <w:ind w:left="1080" w:hanging="360"/>
      </w:pPr>
      <w:rPr>
        <w:rFonts w:asciiTheme="minorHAnsi" w:hAnsiTheme="minorHAnsi" w:cstheme="minorHAnsi"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CC93CD3"/>
    <w:multiLevelType w:val="multilevel"/>
    <w:tmpl w:val="CD467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3B4862"/>
    <w:multiLevelType w:val="multilevel"/>
    <w:tmpl w:val="113B4862"/>
    <w:lvl w:ilvl="0">
      <w:start w:val="1"/>
      <w:numFmt w:val="decimal"/>
      <w:lvlText w:val="%1."/>
      <w:lvlJc w:val="left"/>
      <w:pPr>
        <w:ind w:left="532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743BAD"/>
    <w:multiLevelType w:val="hybridMultilevel"/>
    <w:tmpl w:val="19203048"/>
    <w:lvl w:ilvl="0" w:tplc="FFFFFFFF">
      <w:start w:val="1"/>
      <w:numFmt w:val="lowerLetter"/>
      <w:lvlText w:val="%1)"/>
      <w:lvlJc w:val="left"/>
      <w:pPr>
        <w:tabs>
          <w:tab w:val="num" w:pos="1069"/>
        </w:tabs>
        <w:ind w:left="1069" w:hanging="360"/>
      </w:pPr>
      <w:rPr>
        <w:rFonts w:cs="Times New Roman" w:hint="default"/>
      </w:rPr>
    </w:lvl>
    <w:lvl w:ilvl="1" w:tplc="0415000F">
      <w:start w:val="1"/>
      <w:numFmt w:val="decimal"/>
      <w:lvlText w:val="%2."/>
      <w:lvlJc w:val="left"/>
      <w:pPr>
        <w:tabs>
          <w:tab w:val="num" w:pos="360"/>
        </w:tabs>
        <w:ind w:left="360" w:hanging="360"/>
      </w:pPr>
      <w:rPr>
        <w:rFonts w:hint="default"/>
      </w:rPr>
    </w:lvl>
    <w:lvl w:ilvl="2" w:tplc="FFFFFFFF">
      <w:start w:val="1"/>
      <w:numFmt w:val="upperLetter"/>
      <w:lvlText w:val="%3."/>
      <w:lvlJc w:val="left"/>
      <w:pPr>
        <w:ind w:left="1969" w:hanging="360"/>
      </w:pPr>
      <w:rPr>
        <w:rFonts w:hint="default"/>
        <w:b/>
      </w:rPr>
    </w:lvl>
    <w:lvl w:ilvl="3" w:tplc="FFFFFFFF">
      <w:start w:val="1"/>
      <w:numFmt w:val="decimal"/>
      <w:lvlText w:val="%4)"/>
      <w:lvlJc w:val="left"/>
      <w:pPr>
        <w:ind w:left="2509" w:hanging="360"/>
      </w:pPr>
      <w:rPr>
        <w:rFonts w:hint="default"/>
        <w:b w:val="0"/>
        <w:bCs/>
      </w:rPr>
    </w:lvl>
    <w:lvl w:ilvl="4" w:tplc="FFFFFFFF">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5" w15:restartNumberingAfterBreak="0">
    <w:nsid w:val="167B1386"/>
    <w:multiLevelType w:val="hybridMultilevel"/>
    <w:tmpl w:val="B0124D62"/>
    <w:lvl w:ilvl="0" w:tplc="2D6C0E6E">
      <w:start w:val="1"/>
      <w:numFmt w:val="lowerLetter"/>
      <w:lvlText w:val="%1)"/>
      <w:lvlJc w:val="left"/>
      <w:pPr>
        <w:ind w:left="1211" w:hanging="360"/>
      </w:pPr>
      <w:rPr>
        <w:b w:val="0"/>
        <w:bCs w:val="0"/>
        <w:i w:val="0"/>
        <w:iCs w:val="0"/>
      </w:rPr>
    </w:lvl>
    <w:lvl w:ilvl="1" w:tplc="04150019">
      <w:start w:val="1"/>
      <w:numFmt w:val="lowerLetter"/>
      <w:lvlText w:val="%2."/>
      <w:lvlJc w:val="left"/>
      <w:pPr>
        <w:ind w:left="1800" w:hanging="360"/>
      </w:pPr>
    </w:lvl>
    <w:lvl w:ilvl="2" w:tplc="04150017">
      <w:start w:val="1"/>
      <w:numFmt w:val="lowerLetter"/>
      <w:lvlText w:val="%3)"/>
      <w:lvlJc w:val="left"/>
      <w:pPr>
        <w:ind w:left="1069" w:hanging="36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8F53239"/>
    <w:multiLevelType w:val="multilevel"/>
    <w:tmpl w:val="3B6C08B0"/>
    <w:lvl w:ilvl="0">
      <w:start w:val="1"/>
      <w:numFmt w:val="decimal"/>
      <w:lvlText w:val="%1)"/>
      <w:lvlJc w:val="left"/>
      <w:pPr>
        <w:ind w:left="720" w:hanging="360"/>
      </w:pPr>
      <w:rPr>
        <w:rFonts w:asciiTheme="minorHAnsi" w:eastAsia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4A4AFE"/>
    <w:multiLevelType w:val="multilevel"/>
    <w:tmpl w:val="1D4A4AF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1E265E82"/>
    <w:multiLevelType w:val="hybridMultilevel"/>
    <w:tmpl w:val="8798556C"/>
    <w:lvl w:ilvl="0" w:tplc="2D6022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8F51DE"/>
    <w:multiLevelType w:val="multilevel"/>
    <w:tmpl w:val="10B2C9E8"/>
    <w:lvl w:ilvl="0">
      <w:start w:val="1"/>
      <w:numFmt w:val="lowerLetter"/>
      <w:lvlText w:val="%1)"/>
      <w:lvlJc w:val="left"/>
      <w:pPr>
        <w:ind w:left="1114" w:hanging="405"/>
      </w:pPr>
      <w:rPr>
        <w:rFonts w:eastAsiaTheme="minorHAnsi" w:hint="default"/>
      </w:rPr>
    </w:lvl>
    <w:lvl w:ilvl="1">
      <w:start w:val="1"/>
      <w:numFmt w:val="lowerLetter"/>
      <w:lvlText w:val="%2)"/>
      <w:lvlJc w:val="left"/>
      <w:pPr>
        <w:ind w:left="1789" w:hanging="360"/>
      </w:pPr>
      <w:rPr>
        <w:rFonts w:ascii="Verdana" w:eastAsia="Calibri" w:hAnsi="Verdana" w:cstheme="minorHAnsi"/>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BDD7E18"/>
    <w:multiLevelType w:val="multilevel"/>
    <w:tmpl w:val="34AE4A22"/>
    <w:lvl w:ilvl="0">
      <w:start w:val="1"/>
      <w:numFmt w:val="decimal"/>
      <w:lvlText w:val="%1."/>
      <w:lvlJc w:val="left"/>
      <w:pPr>
        <w:ind w:left="720" w:hanging="360"/>
      </w:pPr>
    </w:lvl>
    <w:lvl w:ilvl="1">
      <w:start w:val="1"/>
      <w:numFmt w:val="decimal"/>
      <w:lvlText w:val="%2)"/>
      <w:lvlJc w:val="left"/>
      <w:pPr>
        <w:ind w:left="1440" w:hanging="360"/>
      </w:pPr>
      <w:rPr>
        <w:rFonts w:ascii="Verdana" w:eastAsia="Calibri" w:hAnsi="Verdana"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FA53FF"/>
    <w:multiLevelType w:val="multilevel"/>
    <w:tmpl w:val="2BFA53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097FF0"/>
    <w:multiLevelType w:val="multilevel"/>
    <w:tmpl w:val="2D097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5C150A"/>
    <w:multiLevelType w:val="multilevel"/>
    <w:tmpl w:val="3DE852F4"/>
    <w:lvl w:ilvl="0">
      <w:start w:val="1"/>
      <w:numFmt w:val="decimal"/>
      <w:lvlText w:val="%1."/>
      <w:lvlJc w:val="left"/>
      <w:pPr>
        <w:ind w:left="720" w:hanging="360"/>
      </w:pPr>
    </w:lvl>
    <w:lvl w:ilvl="1">
      <w:start w:val="1"/>
      <w:numFmt w:val="lowerLetter"/>
      <w:isLgl/>
      <w:lvlText w:val="%2)"/>
      <w:lvlJc w:val="left"/>
      <w:pPr>
        <w:ind w:left="1146" w:hanging="360"/>
      </w:pPr>
      <w:rPr>
        <w:rFonts w:asciiTheme="minorHAnsi" w:eastAsiaTheme="minorHAnsi" w:hAnsiTheme="minorHAnsi" w:cstheme="minorHAnsi"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24" w15:restartNumberingAfterBreak="0">
    <w:nsid w:val="2F9F2507"/>
    <w:multiLevelType w:val="hybridMultilevel"/>
    <w:tmpl w:val="5F34E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C44746"/>
    <w:multiLevelType w:val="multilevel"/>
    <w:tmpl w:val="3DC44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41B51"/>
    <w:multiLevelType w:val="multilevel"/>
    <w:tmpl w:val="D122BA98"/>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4ED32F95"/>
    <w:multiLevelType w:val="hybridMultilevel"/>
    <w:tmpl w:val="19949B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746878"/>
    <w:multiLevelType w:val="multilevel"/>
    <w:tmpl w:val="9262404A"/>
    <w:lvl w:ilvl="0">
      <w:start w:val="1"/>
      <w:numFmt w:val="lowerLetter"/>
      <w:lvlText w:val="%1)"/>
      <w:lvlJc w:val="left"/>
      <w:pPr>
        <w:ind w:left="1069" w:hanging="360"/>
      </w:pPr>
      <w:rPr>
        <w:rFonts w:asciiTheme="minorHAnsi" w:hAnsiTheme="minorHAnsi" w:cstheme="minorHAnsi" w:hint="default"/>
        <w:b w:val="0"/>
        <w:i w:val="0"/>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47C5853"/>
    <w:multiLevelType w:val="multilevel"/>
    <w:tmpl w:val="547C58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EB207E"/>
    <w:multiLevelType w:val="multilevel"/>
    <w:tmpl w:val="DD020F04"/>
    <w:lvl w:ilvl="0">
      <w:start w:val="1"/>
      <w:numFmt w:val="decimal"/>
      <w:lvlText w:val="%1)"/>
      <w:lvlJc w:val="left"/>
      <w:pPr>
        <w:ind w:left="1080" w:hanging="360"/>
      </w:pPr>
      <w:rPr>
        <w:rFonts w:asciiTheme="minorHAnsi" w:hAnsiTheme="minorHAnsi" w:cstheme="minorHAnsi" w:hint="default"/>
        <w:b w:val="0"/>
        <w:i w:val="0"/>
        <w:sz w:val="22"/>
        <w:szCs w:val="22"/>
      </w:rPr>
    </w:lvl>
    <w:lvl w:ilvl="1">
      <w:start w:val="1"/>
      <w:numFmt w:val="lowerRoman"/>
      <w:lvlText w:val="(%2)"/>
      <w:lvlJc w:val="left"/>
      <w:pPr>
        <w:ind w:left="2160" w:hanging="72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84F1277"/>
    <w:multiLevelType w:val="multilevel"/>
    <w:tmpl w:val="584F12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0350BC"/>
    <w:multiLevelType w:val="multilevel"/>
    <w:tmpl w:val="539A8ABC"/>
    <w:lvl w:ilvl="0">
      <w:start w:val="1"/>
      <w:numFmt w:val="decimal"/>
      <w:lvlText w:val="%1."/>
      <w:lvlJc w:val="left"/>
      <w:pPr>
        <w:ind w:left="644"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37441B"/>
    <w:multiLevelType w:val="multilevel"/>
    <w:tmpl w:val="6C3744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750921"/>
    <w:multiLevelType w:val="multilevel"/>
    <w:tmpl w:val="01100B74"/>
    <w:lvl w:ilvl="0">
      <w:start w:val="1"/>
      <w:numFmt w:val="decimal"/>
      <w:lvlText w:val="%1."/>
      <w:lvlJc w:val="left"/>
      <w:pPr>
        <w:ind w:left="720" w:hanging="360"/>
      </w:pPr>
    </w:lvl>
    <w:lvl w:ilvl="1">
      <w:start w:val="1"/>
      <w:numFmt w:val="lowerLetter"/>
      <w:isLgl/>
      <w:lvlText w:val="%2)"/>
      <w:lvlJc w:val="left"/>
      <w:pPr>
        <w:ind w:left="1146" w:hanging="360"/>
      </w:pPr>
      <w:rPr>
        <w:rFonts w:asciiTheme="minorHAnsi" w:eastAsiaTheme="minorHAnsi" w:hAnsiTheme="minorHAnsi" w:cstheme="minorHAnsi"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5" w15:restartNumberingAfterBreak="0">
    <w:nsid w:val="74FB240D"/>
    <w:multiLevelType w:val="hybridMultilevel"/>
    <w:tmpl w:val="7CD0A92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6" w15:restartNumberingAfterBreak="0">
    <w:nsid w:val="77F07CE5"/>
    <w:multiLevelType w:val="multilevel"/>
    <w:tmpl w:val="77F07C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686047">
    <w:abstractNumId w:val="20"/>
  </w:num>
  <w:num w:numId="2" w16cid:durableId="564995429">
    <w:abstractNumId w:val="34"/>
  </w:num>
  <w:num w:numId="3" w16cid:durableId="128085882">
    <w:abstractNumId w:val="29"/>
  </w:num>
  <w:num w:numId="4" w16cid:durableId="427848241">
    <w:abstractNumId w:val="9"/>
  </w:num>
  <w:num w:numId="5" w16cid:durableId="715423220">
    <w:abstractNumId w:val="17"/>
  </w:num>
  <w:num w:numId="6" w16cid:durableId="48919216">
    <w:abstractNumId w:val="22"/>
  </w:num>
  <w:num w:numId="7" w16cid:durableId="1555776529">
    <w:abstractNumId w:val="23"/>
  </w:num>
  <w:num w:numId="8" w16cid:durableId="1055468755">
    <w:abstractNumId w:val="32"/>
  </w:num>
  <w:num w:numId="9" w16cid:durableId="1069427190">
    <w:abstractNumId w:val="13"/>
  </w:num>
  <w:num w:numId="10" w16cid:durableId="2084252607">
    <w:abstractNumId w:val="33"/>
  </w:num>
  <w:num w:numId="11" w16cid:durableId="1738285693">
    <w:abstractNumId w:val="36"/>
  </w:num>
  <w:num w:numId="12" w16cid:durableId="1993869919">
    <w:abstractNumId w:val="25"/>
  </w:num>
  <w:num w:numId="13" w16cid:durableId="913662250">
    <w:abstractNumId w:val="26"/>
  </w:num>
  <w:num w:numId="14" w16cid:durableId="971859409">
    <w:abstractNumId w:val="21"/>
  </w:num>
  <w:num w:numId="15" w16cid:durableId="364184741">
    <w:abstractNumId w:val="16"/>
  </w:num>
  <w:num w:numId="16" w16cid:durableId="125586345">
    <w:abstractNumId w:val="12"/>
  </w:num>
  <w:num w:numId="17" w16cid:durableId="43258948">
    <w:abstractNumId w:val="30"/>
  </w:num>
  <w:num w:numId="18" w16cid:durableId="1779905742">
    <w:abstractNumId w:val="28"/>
  </w:num>
  <w:num w:numId="19" w16cid:durableId="276181976">
    <w:abstractNumId w:val="19"/>
  </w:num>
  <w:num w:numId="20" w16cid:durableId="611548180">
    <w:abstractNumId w:val="11"/>
  </w:num>
  <w:num w:numId="21" w16cid:durableId="1936982105">
    <w:abstractNumId w:val="31"/>
  </w:num>
  <w:num w:numId="22" w16cid:durableId="1402947140">
    <w:abstractNumId w:val="10"/>
  </w:num>
  <w:num w:numId="23" w16cid:durableId="910771351">
    <w:abstractNumId w:val="35"/>
  </w:num>
  <w:num w:numId="24" w16cid:durableId="645624233">
    <w:abstractNumId w:val="15"/>
  </w:num>
  <w:num w:numId="25" w16cid:durableId="1087115673">
    <w:abstractNumId w:val="14"/>
  </w:num>
  <w:num w:numId="26" w16cid:durableId="389808136">
    <w:abstractNumId w:val="0"/>
  </w:num>
  <w:num w:numId="27" w16cid:durableId="78331162">
    <w:abstractNumId w:val="3"/>
  </w:num>
  <w:num w:numId="28" w16cid:durableId="1368798163">
    <w:abstractNumId w:val="4"/>
  </w:num>
  <w:num w:numId="29" w16cid:durableId="36131039">
    <w:abstractNumId w:val="6"/>
  </w:num>
  <w:num w:numId="30" w16cid:durableId="1048991003">
    <w:abstractNumId w:val="8"/>
  </w:num>
  <w:num w:numId="31" w16cid:durableId="560874220">
    <w:abstractNumId w:val="1"/>
  </w:num>
  <w:num w:numId="32" w16cid:durableId="2051757045">
    <w:abstractNumId w:val="24"/>
  </w:num>
  <w:num w:numId="33" w16cid:durableId="1007556416">
    <w:abstractNumId w:val="18"/>
  </w:num>
  <w:num w:numId="34" w16cid:durableId="35103246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33"/>
    <w:rsid w:val="00007D15"/>
    <w:rsid w:val="0003327B"/>
    <w:rsid w:val="000443AC"/>
    <w:rsid w:val="00081B9F"/>
    <w:rsid w:val="000A4902"/>
    <w:rsid w:val="000B6CC9"/>
    <w:rsid w:val="00135404"/>
    <w:rsid w:val="00147D33"/>
    <w:rsid w:val="0015756D"/>
    <w:rsid w:val="001E1411"/>
    <w:rsid w:val="00207E63"/>
    <w:rsid w:val="0024032F"/>
    <w:rsid w:val="002D6113"/>
    <w:rsid w:val="00303462"/>
    <w:rsid w:val="00303DF0"/>
    <w:rsid w:val="00312542"/>
    <w:rsid w:val="00335E36"/>
    <w:rsid w:val="00343A95"/>
    <w:rsid w:val="003A5247"/>
    <w:rsid w:val="003D0813"/>
    <w:rsid w:val="003E2EC1"/>
    <w:rsid w:val="003F688A"/>
    <w:rsid w:val="0043725D"/>
    <w:rsid w:val="00445833"/>
    <w:rsid w:val="00466B9C"/>
    <w:rsid w:val="004F396C"/>
    <w:rsid w:val="00500416"/>
    <w:rsid w:val="00534175"/>
    <w:rsid w:val="0055742F"/>
    <w:rsid w:val="0058429A"/>
    <w:rsid w:val="00584EC8"/>
    <w:rsid w:val="00586EDC"/>
    <w:rsid w:val="005E4704"/>
    <w:rsid w:val="006158D7"/>
    <w:rsid w:val="006252B5"/>
    <w:rsid w:val="0064294A"/>
    <w:rsid w:val="00665B88"/>
    <w:rsid w:val="006709C0"/>
    <w:rsid w:val="0068281B"/>
    <w:rsid w:val="006E5A4E"/>
    <w:rsid w:val="006E5CF9"/>
    <w:rsid w:val="00702A5D"/>
    <w:rsid w:val="0071474C"/>
    <w:rsid w:val="007300CF"/>
    <w:rsid w:val="0074630F"/>
    <w:rsid w:val="00764ED8"/>
    <w:rsid w:val="0077687C"/>
    <w:rsid w:val="008563B5"/>
    <w:rsid w:val="00863466"/>
    <w:rsid w:val="008A23CF"/>
    <w:rsid w:val="008B1A0C"/>
    <w:rsid w:val="008B1EEA"/>
    <w:rsid w:val="00942227"/>
    <w:rsid w:val="009460AC"/>
    <w:rsid w:val="00983CD7"/>
    <w:rsid w:val="009E143C"/>
    <w:rsid w:val="009E1EF7"/>
    <w:rsid w:val="00A01D6B"/>
    <w:rsid w:val="00A41B74"/>
    <w:rsid w:val="00A96C83"/>
    <w:rsid w:val="00AB5B90"/>
    <w:rsid w:val="00AC0B4E"/>
    <w:rsid w:val="00AF5BF1"/>
    <w:rsid w:val="00B25625"/>
    <w:rsid w:val="00B340BF"/>
    <w:rsid w:val="00BB5F8F"/>
    <w:rsid w:val="00BC1288"/>
    <w:rsid w:val="00C057FC"/>
    <w:rsid w:val="00CC40D3"/>
    <w:rsid w:val="00CD67E5"/>
    <w:rsid w:val="00D353F3"/>
    <w:rsid w:val="00D36115"/>
    <w:rsid w:val="00D43819"/>
    <w:rsid w:val="00D57681"/>
    <w:rsid w:val="00DA0AF8"/>
    <w:rsid w:val="00DA5C79"/>
    <w:rsid w:val="00DC4F73"/>
    <w:rsid w:val="00E25C55"/>
    <w:rsid w:val="00E53CE4"/>
    <w:rsid w:val="00E65874"/>
    <w:rsid w:val="00E9415F"/>
    <w:rsid w:val="00F93538"/>
    <w:rsid w:val="00FD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EF2C"/>
  <w15:chartTrackingRefBased/>
  <w15:docId w15:val="{30064C44-BE48-46C0-97A0-CD6260CF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D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DF0"/>
  </w:style>
  <w:style w:type="paragraph" w:styleId="Stopka">
    <w:name w:val="footer"/>
    <w:basedOn w:val="Normalny"/>
    <w:link w:val="StopkaZnak"/>
    <w:uiPriority w:val="99"/>
    <w:unhideWhenUsed/>
    <w:rsid w:val="00303D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DF0"/>
  </w:style>
  <w:style w:type="paragraph" w:styleId="Tekstkomentarza">
    <w:name w:val="annotation text"/>
    <w:basedOn w:val="Normalny"/>
    <w:link w:val="TekstkomentarzaZnak"/>
    <w:uiPriority w:val="99"/>
    <w:unhideWhenUsed/>
    <w:rsid w:val="00303DF0"/>
    <w:pPr>
      <w:spacing w:line="240" w:lineRule="auto"/>
    </w:pPr>
    <w:rPr>
      <w:rFonts w:ascii="Calibri" w:eastAsia="Calibri" w:hAnsi="Calibri" w:cs="Calibri"/>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303DF0"/>
    <w:rPr>
      <w:rFonts w:ascii="Calibri" w:eastAsia="Calibri" w:hAnsi="Calibri" w:cs="Calibri"/>
      <w:kern w:val="0"/>
      <w:sz w:val="20"/>
      <w:szCs w:val="20"/>
      <w:lang w:eastAsia="pl-PL"/>
      <w14:ligatures w14:val="none"/>
    </w:rPr>
  </w:style>
  <w:style w:type="paragraph" w:styleId="Akapitzlist">
    <w:name w:val="List Paragraph"/>
    <w:basedOn w:val="Normalny"/>
    <w:uiPriority w:val="34"/>
    <w:qFormat/>
    <w:rsid w:val="00500416"/>
    <w:pPr>
      <w:ind w:left="720"/>
      <w:contextualSpacing/>
    </w:pPr>
  </w:style>
  <w:style w:type="character" w:styleId="Odwoaniedokomentarza">
    <w:name w:val="annotation reference"/>
    <w:basedOn w:val="Domylnaczcionkaakapitu"/>
    <w:uiPriority w:val="99"/>
    <w:semiHidden/>
    <w:unhideWhenUsed/>
    <w:rsid w:val="00500416"/>
    <w:rPr>
      <w:sz w:val="16"/>
      <w:szCs w:val="16"/>
    </w:rPr>
  </w:style>
  <w:style w:type="paragraph" w:styleId="Tematkomentarza">
    <w:name w:val="annotation subject"/>
    <w:basedOn w:val="Tekstkomentarza"/>
    <w:next w:val="Tekstkomentarza"/>
    <w:link w:val="TematkomentarzaZnak"/>
    <w:uiPriority w:val="99"/>
    <w:semiHidden/>
    <w:unhideWhenUsed/>
    <w:rsid w:val="00500416"/>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500416"/>
    <w:rPr>
      <w:rFonts w:ascii="Calibri" w:eastAsia="Calibri" w:hAnsi="Calibri" w:cs="Calibri"/>
      <w:b/>
      <w:bCs/>
      <w:kern w:val="0"/>
      <w:sz w:val="20"/>
      <w:szCs w:val="20"/>
      <w:lang w:eastAsia="pl-PL"/>
      <w14:ligatures w14:val="none"/>
    </w:rPr>
  </w:style>
  <w:style w:type="paragraph" w:styleId="Tekstdymka">
    <w:name w:val="Balloon Text"/>
    <w:basedOn w:val="Normalny"/>
    <w:link w:val="TekstdymkaZnak"/>
    <w:uiPriority w:val="99"/>
    <w:semiHidden/>
    <w:unhideWhenUsed/>
    <w:rsid w:val="00DC4F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4F73"/>
    <w:rPr>
      <w:rFonts w:ascii="Segoe UI" w:hAnsi="Segoe UI" w:cs="Segoe UI"/>
      <w:sz w:val="18"/>
      <w:szCs w:val="18"/>
    </w:rPr>
  </w:style>
  <w:style w:type="paragraph" w:styleId="Poprawka">
    <w:name w:val="Revision"/>
    <w:hidden/>
    <w:uiPriority w:val="99"/>
    <w:semiHidden/>
    <w:rsid w:val="009E1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9B57-1D89-4A70-9CE1-092E487C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7462</Words>
  <Characters>44775</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
  <dc:description/>
  <cp:lastModifiedBy>Cezary Gajowiak</cp:lastModifiedBy>
  <cp:revision>3</cp:revision>
  <cp:lastPrinted>2024-07-30T11:21:00Z</cp:lastPrinted>
  <dcterms:created xsi:type="dcterms:W3CDTF">2024-08-07T05:45:00Z</dcterms:created>
  <dcterms:modified xsi:type="dcterms:W3CDTF">2024-08-08T10:40:00Z</dcterms:modified>
</cp:coreProperties>
</file>