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AA" w:rsidRPr="002D5699" w:rsidRDefault="00E000AA" w:rsidP="0076039E">
      <w:pPr>
        <w:spacing w:before="100" w:beforeAutospacing="1" w:after="100" w:afterAutospacing="1"/>
        <w:jc w:val="center"/>
        <w:rPr>
          <w:rFonts w:ascii="Arial" w:hAnsi="Arial" w:cs="Arial"/>
          <w:b/>
          <w:sz w:val="24"/>
          <w:szCs w:val="24"/>
        </w:rPr>
      </w:pPr>
      <w:bookmarkStart w:id="0" w:name="_GoBack"/>
      <w:bookmarkEnd w:id="0"/>
      <w:r w:rsidRPr="002D5699">
        <w:rPr>
          <w:rFonts w:ascii="Arial" w:hAnsi="Arial" w:cs="Arial"/>
          <w:b/>
          <w:sz w:val="24"/>
          <w:szCs w:val="24"/>
        </w:rPr>
        <w:t>UMOWA NR …</w:t>
      </w:r>
      <w:r w:rsidR="002D5699">
        <w:rPr>
          <w:rFonts w:ascii="Arial" w:hAnsi="Arial" w:cs="Arial"/>
          <w:b/>
          <w:sz w:val="24"/>
          <w:szCs w:val="24"/>
        </w:rPr>
        <w:t>……</w:t>
      </w:r>
      <w:r w:rsidRPr="002D5699">
        <w:rPr>
          <w:rFonts w:ascii="Arial" w:hAnsi="Arial" w:cs="Arial"/>
          <w:b/>
          <w:sz w:val="24"/>
          <w:szCs w:val="24"/>
        </w:rPr>
        <w:t>.</w:t>
      </w:r>
    </w:p>
    <w:p w:rsidR="00F70369" w:rsidRPr="002D5699" w:rsidRDefault="00E000AA" w:rsidP="0076039E">
      <w:pPr>
        <w:spacing w:before="100" w:beforeAutospacing="1" w:after="100" w:afterAutospacing="1"/>
        <w:ind w:firstLine="708"/>
        <w:jc w:val="both"/>
        <w:rPr>
          <w:rFonts w:ascii="Arial" w:hAnsi="Arial" w:cs="Arial"/>
          <w:sz w:val="24"/>
          <w:szCs w:val="24"/>
        </w:rPr>
      </w:pPr>
      <w:r w:rsidRPr="002D5699">
        <w:rPr>
          <w:rFonts w:ascii="Arial" w:hAnsi="Arial" w:cs="Arial"/>
          <w:sz w:val="24"/>
          <w:szCs w:val="24"/>
        </w:rPr>
        <w:t xml:space="preserve">Zawarta dnia ……………………………….. 2017 roku, w ……………………… pomiędzy: </w:t>
      </w:r>
    </w:p>
    <w:p w:rsidR="00E000AA" w:rsidRPr="002D5699" w:rsidRDefault="00E000AA" w:rsidP="0076039E">
      <w:pPr>
        <w:spacing w:before="100" w:beforeAutospacing="1" w:after="100" w:afterAutospacing="1" w:line="240" w:lineRule="auto"/>
        <w:jc w:val="both"/>
        <w:rPr>
          <w:rFonts w:ascii="Arial" w:hAnsi="Arial" w:cs="Arial"/>
          <w:sz w:val="24"/>
          <w:szCs w:val="24"/>
        </w:rPr>
      </w:pPr>
      <w:r w:rsidRPr="002D5699">
        <w:rPr>
          <w:rFonts w:ascii="Arial" w:hAnsi="Arial" w:cs="Arial"/>
          <w:b/>
          <w:sz w:val="24"/>
          <w:szCs w:val="24"/>
        </w:rPr>
        <w:t>Powiatem Opolskim w Opolu Lubelskim</w:t>
      </w:r>
      <w:r w:rsidRPr="002D5699">
        <w:rPr>
          <w:rFonts w:ascii="Arial" w:hAnsi="Arial" w:cs="Arial"/>
          <w:sz w:val="24"/>
          <w:szCs w:val="24"/>
        </w:rPr>
        <w:t xml:space="preserve"> z siedzibą ul. Lubelska 4, 24-300 Opole Lubelskie, NIP 7171705099, REGON 431019431, zwanym w treści umowy </w:t>
      </w:r>
      <w:r w:rsidRPr="002D5699">
        <w:rPr>
          <w:rFonts w:ascii="Arial" w:hAnsi="Arial" w:cs="Arial"/>
          <w:b/>
          <w:sz w:val="24"/>
          <w:szCs w:val="24"/>
        </w:rPr>
        <w:t>„Nadawcą”,</w:t>
      </w:r>
      <w:r w:rsidRPr="002D5699">
        <w:rPr>
          <w:rFonts w:ascii="Arial" w:hAnsi="Arial" w:cs="Arial"/>
          <w:sz w:val="24"/>
          <w:szCs w:val="24"/>
        </w:rPr>
        <w:t xml:space="preserve"> </w:t>
      </w:r>
      <w:r w:rsidR="00E4753B" w:rsidRPr="002D5699">
        <w:rPr>
          <w:rFonts w:ascii="Arial" w:hAnsi="Arial" w:cs="Arial"/>
          <w:sz w:val="24"/>
          <w:szCs w:val="24"/>
        </w:rPr>
        <w:br/>
      </w:r>
      <w:r w:rsidRPr="002D5699">
        <w:rPr>
          <w:rFonts w:ascii="Arial" w:hAnsi="Arial" w:cs="Arial"/>
          <w:sz w:val="24"/>
          <w:szCs w:val="24"/>
        </w:rPr>
        <w:t>w imieniu którego działa Zarząd Powiatu:</w:t>
      </w:r>
    </w:p>
    <w:p w:rsidR="0076039E" w:rsidRPr="002D5699" w:rsidRDefault="00E000AA" w:rsidP="0076039E">
      <w:pPr>
        <w:spacing w:after="0" w:line="240" w:lineRule="auto"/>
        <w:jc w:val="both"/>
        <w:rPr>
          <w:rFonts w:ascii="Arial" w:hAnsi="Arial" w:cs="Arial"/>
          <w:sz w:val="24"/>
          <w:szCs w:val="24"/>
        </w:rPr>
      </w:pPr>
      <w:r w:rsidRPr="002D5699">
        <w:rPr>
          <w:rFonts w:ascii="Arial" w:hAnsi="Arial" w:cs="Arial"/>
          <w:sz w:val="24"/>
          <w:szCs w:val="24"/>
        </w:rPr>
        <w:t>Zenon Rodzik – Starosta</w:t>
      </w:r>
    </w:p>
    <w:p w:rsidR="00E000AA" w:rsidRPr="002D5699" w:rsidRDefault="00E000AA" w:rsidP="0076039E">
      <w:pPr>
        <w:spacing w:after="0" w:line="240" w:lineRule="auto"/>
        <w:jc w:val="both"/>
        <w:rPr>
          <w:rFonts w:ascii="Arial" w:hAnsi="Arial" w:cs="Arial"/>
          <w:sz w:val="24"/>
          <w:szCs w:val="24"/>
        </w:rPr>
      </w:pPr>
      <w:r w:rsidRPr="002D5699">
        <w:rPr>
          <w:rFonts w:ascii="Arial" w:hAnsi="Arial" w:cs="Arial"/>
          <w:sz w:val="24"/>
          <w:szCs w:val="24"/>
        </w:rPr>
        <w:t>Robert Dąbrowski – Wicestarosta</w:t>
      </w:r>
    </w:p>
    <w:p w:rsidR="00E000AA" w:rsidRPr="002D5699" w:rsidRDefault="00E000AA" w:rsidP="0076039E">
      <w:pPr>
        <w:spacing w:before="100" w:beforeAutospacing="1" w:after="100" w:afterAutospacing="1"/>
        <w:jc w:val="both"/>
        <w:rPr>
          <w:rFonts w:ascii="Arial" w:hAnsi="Arial" w:cs="Arial"/>
          <w:sz w:val="24"/>
          <w:szCs w:val="24"/>
        </w:rPr>
      </w:pPr>
      <w:r w:rsidRPr="002D5699">
        <w:rPr>
          <w:rFonts w:ascii="Arial" w:hAnsi="Arial" w:cs="Arial"/>
          <w:sz w:val="24"/>
          <w:szCs w:val="24"/>
        </w:rPr>
        <w:t>a</w:t>
      </w:r>
    </w:p>
    <w:p w:rsidR="0076039E" w:rsidRDefault="00E000AA" w:rsidP="0076039E">
      <w:pPr>
        <w:spacing w:before="100" w:beforeAutospacing="1" w:after="100" w:afterAutospacing="1"/>
        <w:jc w:val="both"/>
        <w:rPr>
          <w:rFonts w:ascii="Arial" w:hAnsi="Arial" w:cs="Arial"/>
          <w:sz w:val="24"/>
          <w:szCs w:val="24"/>
        </w:rPr>
      </w:pPr>
      <w:r w:rsidRPr="002D5699">
        <w:rPr>
          <w:rFonts w:ascii="Arial" w:hAnsi="Arial" w:cs="Arial"/>
          <w:sz w:val="24"/>
          <w:szCs w:val="24"/>
        </w:rPr>
        <w:t>……………………………………………………………………………………………….....</w:t>
      </w:r>
      <w:r w:rsidR="00E31B97">
        <w:rPr>
          <w:rFonts w:ascii="Arial" w:hAnsi="Arial" w:cs="Arial"/>
          <w:sz w:val="24"/>
          <w:szCs w:val="24"/>
        </w:rPr>
        <w:t>.</w:t>
      </w:r>
      <w:r w:rsidR="0076039E" w:rsidRPr="002D5699">
        <w:rPr>
          <w:rFonts w:ascii="Arial" w:hAnsi="Arial" w:cs="Arial"/>
          <w:sz w:val="24"/>
          <w:szCs w:val="24"/>
        </w:rPr>
        <w:t>NIP ……………………….., REGON ………</w:t>
      </w:r>
      <w:r w:rsidRPr="002D5699">
        <w:rPr>
          <w:rFonts w:ascii="Arial" w:hAnsi="Arial" w:cs="Arial"/>
          <w:sz w:val="24"/>
          <w:szCs w:val="24"/>
        </w:rPr>
        <w:t>……………………………………… reprezentowanym  przez:</w:t>
      </w:r>
    </w:p>
    <w:p w:rsidR="002D5699" w:rsidRPr="002D5699" w:rsidRDefault="002D5699" w:rsidP="0076039E">
      <w:pPr>
        <w:spacing w:before="100" w:beforeAutospacing="1" w:after="100" w:afterAutospacing="1"/>
        <w:jc w:val="both"/>
        <w:rPr>
          <w:rFonts w:ascii="Arial" w:hAnsi="Arial" w:cs="Arial"/>
          <w:sz w:val="24"/>
          <w:szCs w:val="24"/>
        </w:rPr>
      </w:pPr>
    </w:p>
    <w:p w:rsidR="00E000AA" w:rsidRPr="002D5699" w:rsidRDefault="0076039E" w:rsidP="0076039E">
      <w:pPr>
        <w:spacing w:after="0" w:line="240" w:lineRule="auto"/>
        <w:jc w:val="both"/>
        <w:rPr>
          <w:rFonts w:ascii="Arial" w:hAnsi="Arial" w:cs="Arial"/>
          <w:b/>
          <w:sz w:val="24"/>
          <w:szCs w:val="24"/>
        </w:rPr>
      </w:pPr>
      <w:r w:rsidRPr="002D5699">
        <w:rPr>
          <w:rFonts w:ascii="Arial" w:hAnsi="Arial" w:cs="Arial"/>
          <w:sz w:val="24"/>
          <w:szCs w:val="24"/>
        </w:rPr>
        <w:t xml:space="preserve"> </w:t>
      </w:r>
      <w:r w:rsidR="00E000AA" w:rsidRPr="002D5699">
        <w:rPr>
          <w:rFonts w:ascii="Arial" w:hAnsi="Arial" w:cs="Arial"/>
          <w:sz w:val="24"/>
          <w:szCs w:val="24"/>
        </w:rPr>
        <w:t xml:space="preserve">zwanym dalej </w:t>
      </w:r>
      <w:r w:rsidR="00E000AA" w:rsidRPr="002D5699">
        <w:rPr>
          <w:rFonts w:ascii="Arial" w:hAnsi="Arial" w:cs="Arial"/>
          <w:b/>
          <w:sz w:val="24"/>
          <w:szCs w:val="24"/>
        </w:rPr>
        <w:t>„Wykonawcą”.</w:t>
      </w:r>
    </w:p>
    <w:p w:rsidR="0076039E" w:rsidRPr="002D5699" w:rsidRDefault="0076039E" w:rsidP="0076039E">
      <w:pPr>
        <w:spacing w:after="0" w:line="240" w:lineRule="auto"/>
        <w:jc w:val="both"/>
        <w:rPr>
          <w:rFonts w:ascii="Arial" w:hAnsi="Arial" w:cs="Arial"/>
          <w:b/>
          <w:sz w:val="24"/>
          <w:szCs w:val="24"/>
        </w:rPr>
      </w:pPr>
    </w:p>
    <w:p w:rsidR="00E000AA" w:rsidRPr="002D5699" w:rsidRDefault="00E000AA" w:rsidP="0076039E">
      <w:pPr>
        <w:spacing w:after="0" w:line="240" w:lineRule="auto"/>
        <w:jc w:val="both"/>
        <w:rPr>
          <w:rFonts w:ascii="Arial" w:hAnsi="Arial" w:cs="Arial"/>
          <w:sz w:val="24"/>
          <w:szCs w:val="24"/>
        </w:rPr>
      </w:pPr>
      <w:r w:rsidRPr="002D5699">
        <w:rPr>
          <w:rFonts w:ascii="Arial" w:hAnsi="Arial" w:cs="Arial"/>
          <w:b/>
          <w:sz w:val="24"/>
          <w:szCs w:val="24"/>
        </w:rPr>
        <w:tab/>
      </w:r>
      <w:r w:rsidRPr="002D5699">
        <w:rPr>
          <w:rFonts w:ascii="Arial" w:hAnsi="Arial" w:cs="Arial"/>
          <w:sz w:val="24"/>
          <w:szCs w:val="24"/>
        </w:rPr>
        <w:t>Podstawę zawarcia Umowy stanowią przepisy art. 138o Ustawy z dnia 29 stycznia 2004 r. Prawo zamówień publicznych (Dz. U. z 2017 r., poz. 1579</w:t>
      </w:r>
      <w:r w:rsidR="00E4753B" w:rsidRPr="002D5699">
        <w:rPr>
          <w:rFonts w:ascii="Arial" w:hAnsi="Arial" w:cs="Arial"/>
          <w:sz w:val="24"/>
          <w:szCs w:val="24"/>
        </w:rPr>
        <w:t xml:space="preserve"> z późn. zm.</w:t>
      </w:r>
      <w:r w:rsidRPr="002D5699">
        <w:rPr>
          <w:rFonts w:ascii="Arial" w:hAnsi="Arial" w:cs="Arial"/>
          <w:sz w:val="24"/>
          <w:szCs w:val="24"/>
        </w:rPr>
        <w:t xml:space="preserve">), zgodnie </w:t>
      </w:r>
      <w:r w:rsidR="002D5699">
        <w:rPr>
          <w:rFonts w:ascii="Arial" w:hAnsi="Arial" w:cs="Arial"/>
          <w:sz w:val="24"/>
          <w:szCs w:val="24"/>
        </w:rPr>
        <w:t xml:space="preserve"> </w:t>
      </w:r>
      <w:r w:rsidRPr="002D5699">
        <w:rPr>
          <w:rFonts w:ascii="Arial" w:hAnsi="Arial" w:cs="Arial"/>
          <w:sz w:val="24"/>
          <w:szCs w:val="24"/>
        </w:rPr>
        <w:t xml:space="preserve">z postępowaniem, którego przedmiotem było zamówienie pn: </w:t>
      </w:r>
      <w:r w:rsidRPr="002D5699">
        <w:rPr>
          <w:rFonts w:ascii="Arial" w:hAnsi="Arial" w:cs="Arial"/>
          <w:b/>
          <w:sz w:val="24"/>
          <w:szCs w:val="24"/>
        </w:rPr>
        <w:t>„Świadczenie usług pocztowych dla Starostwa Powiatowego w Opolu Lubelskim”</w:t>
      </w:r>
      <w:r w:rsidRPr="002D5699">
        <w:rPr>
          <w:rFonts w:ascii="Arial" w:hAnsi="Arial" w:cs="Arial"/>
          <w:sz w:val="24"/>
          <w:szCs w:val="24"/>
        </w:rPr>
        <w:t xml:space="preserve">, zostaje zawarta umowa </w:t>
      </w:r>
      <w:r w:rsidR="002D5699">
        <w:rPr>
          <w:rFonts w:ascii="Arial" w:hAnsi="Arial" w:cs="Arial"/>
          <w:sz w:val="24"/>
          <w:szCs w:val="24"/>
        </w:rPr>
        <w:t xml:space="preserve"> </w:t>
      </w:r>
      <w:r w:rsidRPr="002D5699">
        <w:rPr>
          <w:rFonts w:ascii="Arial" w:hAnsi="Arial" w:cs="Arial"/>
          <w:sz w:val="24"/>
          <w:szCs w:val="24"/>
        </w:rPr>
        <w:t>o następującej treści:</w:t>
      </w:r>
    </w:p>
    <w:p w:rsidR="002D5699" w:rsidRPr="002D5699" w:rsidRDefault="002D5699" w:rsidP="0076039E">
      <w:pPr>
        <w:spacing w:after="0" w:line="240" w:lineRule="auto"/>
        <w:jc w:val="both"/>
        <w:rPr>
          <w:rFonts w:ascii="Arial" w:hAnsi="Arial" w:cs="Arial"/>
          <w:sz w:val="24"/>
          <w:szCs w:val="24"/>
        </w:rPr>
      </w:pPr>
    </w:p>
    <w:p w:rsidR="00E000AA" w:rsidRPr="002D5699" w:rsidRDefault="00E000AA" w:rsidP="0076039E">
      <w:pPr>
        <w:spacing w:after="0" w:line="240" w:lineRule="auto"/>
        <w:jc w:val="center"/>
        <w:rPr>
          <w:rFonts w:ascii="Arial" w:hAnsi="Arial" w:cs="Arial"/>
          <w:b/>
          <w:sz w:val="24"/>
          <w:szCs w:val="24"/>
        </w:rPr>
      </w:pPr>
      <w:r w:rsidRPr="002D5699">
        <w:rPr>
          <w:rFonts w:ascii="Arial" w:hAnsi="Arial" w:cs="Arial"/>
          <w:b/>
          <w:sz w:val="24"/>
          <w:szCs w:val="24"/>
        </w:rPr>
        <w:t>§1</w:t>
      </w:r>
    </w:p>
    <w:p w:rsidR="00E000AA" w:rsidRPr="002D5699" w:rsidRDefault="00E000AA" w:rsidP="0076039E">
      <w:pPr>
        <w:spacing w:after="0" w:line="240" w:lineRule="auto"/>
        <w:ind w:firstLine="708"/>
        <w:jc w:val="both"/>
        <w:rPr>
          <w:rFonts w:ascii="Arial" w:hAnsi="Arial" w:cs="Arial"/>
          <w:sz w:val="24"/>
          <w:szCs w:val="24"/>
        </w:rPr>
      </w:pPr>
      <w:r w:rsidRPr="002D5699">
        <w:rPr>
          <w:rFonts w:ascii="Arial" w:hAnsi="Arial" w:cs="Arial"/>
          <w:sz w:val="24"/>
          <w:szCs w:val="24"/>
        </w:rPr>
        <w:t xml:space="preserve">1. Przedmiotem zamówienia jest świadczenie usług pocztowych w obrocie krajowym </w:t>
      </w:r>
      <w:r w:rsidR="002D5699">
        <w:rPr>
          <w:rFonts w:ascii="Arial" w:hAnsi="Arial" w:cs="Arial"/>
          <w:sz w:val="24"/>
          <w:szCs w:val="24"/>
        </w:rPr>
        <w:t xml:space="preserve"> </w:t>
      </w:r>
      <w:r w:rsidRPr="002D5699">
        <w:rPr>
          <w:rFonts w:ascii="Arial" w:hAnsi="Arial" w:cs="Arial"/>
          <w:sz w:val="24"/>
          <w:szCs w:val="24"/>
        </w:rPr>
        <w:t>i zagranicz</w:t>
      </w:r>
      <w:r w:rsidR="00B67075" w:rsidRPr="002D5699">
        <w:rPr>
          <w:rFonts w:ascii="Arial" w:hAnsi="Arial" w:cs="Arial"/>
          <w:sz w:val="24"/>
          <w:szCs w:val="24"/>
        </w:rPr>
        <w:t>n</w:t>
      </w:r>
      <w:r w:rsidRPr="002D5699">
        <w:rPr>
          <w:rFonts w:ascii="Arial" w:hAnsi="Arial" w:cs="Arial"/>
          <w:sz w:val="24"/>
          <w:szCs w:val="24"/>
        </w:rPr>
        <w:t xml:space="preserve">ym w zakresie przyjmowania, przemieszczania i doręczania przesyłek oraz paczek pocztowych i ich ewentualnych zwrotów do </w:t>
      </w:r>
      <w:r w:rsidR="00F70369" w:rsidRPr="002D5699">
        <w:rPr>
          <w:rFonts w:ascii="Arial" w:hAnsi="Arial" w:cs="Arial"/>
          <w:sz w:val="24"/>
          <w:szCs w:val="24"/>
        </w:rPr>
        <w:t>N</w:t>
      </w:r>
      <w:r w:rsidRPr="002D5699">
        <w:rPr>
          <w:rFonts w:ascii="Arial" w:hAnsi="Arial" w:cs="Arial"/>
          <w:sz w:val="24"/>
          <w:szCs w:val="24"/>
        </w:rPr>
        <w:t xml:space="preserve">adawcy dla Starostwa Powiatowego </w:t>
      </w:r>
      <w:r w:rsidR="002D5699">
        <w:rPr>
          <w:rFonts w:ascii="Arial" w:hAnsi="Arial" w:cs="Arial"/>
          <w:sz w:val="24"/>
          <w:szCs w:val="24"/>
        </w:rPr>
        <w:t xml:space="preserve"> </w:t>
      </w:r>
      <w:r w:rsidRPr="002D5699">
        <w:rPr>
          <w:rFonts w:ascii="Arial" w:hAnsi="Arial" w:cs="Arial"/>
          <w:sz w:val="24"/>
          <w:szCs w:val="24"/>
        </w:rPr>
        <w:t>w Opolu Lubelskim, ul. Lubelsk</w:t>
      </w:r>
      <w:r w:rsidR="002D5699">
        <w:rPr>
          <w:rFonts w:ascii="Arial" w:hAnsi="Arial" w:cs="Arial"/>
          <w:sz w:val="24"/>
          <w:szCs w:val="24"/>
        </w:rPr>
        <w:t xml:space="preserve">a 4, 24-300 Opole Lubelskie, po </w:t>
      </w:r>
      <w:r w:rsidRPr="002D5699">
        <w:rPr>
          <w:rFonts w:ascii="Arial" w:hAnsi="Arial" w:cs="Arial"/>
          <w:sz w:val="24"/>
          <w:szCs w:val="24"/>
        </w:rPr>
        <w:t>wyczerpaniu możliwości ich doręczenia lub wydania odbiorcy, za wynagrodzeniem zawartym w ofercie Wykonawcy</w:t>
      </w:r>
      <w:r w:rsidR="00B67075" w:rsidRPr="002D5699">
        <w:rPr>
          <w:rFonts w:ascii="Arial" w:hAnsi="Arial" w:cs="Arial"/>
          <w:sz w:val="24"/>
          <w:szCs w:val="24"/>
        </w:rPr>
        <w:t>, która stanowi integralną część Umowy.</w:t>
      </w:r>
    </w:p>
    <w:p w:rsidR="002D5699" w:rsidRDefault="00B67075" w:rsidP="002D5699">
      <w:pPr>
        <w:spacing w:after="0" w:line="240" w:lineRule="auto"/>
        <w:ind w:firstLine="708"/>
        <w:jc w:val="both"/>
        <w:rPr>
          <w:rFonts w:ascii="Arial" w:hAnsi="Arial" w:cs="Arial"/>
          <w:sz w:val="24"/>
          <w:szCs w:val="24"/>
        </w:rPr>
      </w:pPr>
      <w:r w:rsidRPr="002D5699">
        <w:rPr>
          <w:rFonts w:ascii="Arial" w:hAnsi="Arial" w:cs="Arial"/>
          <w:sz w:val="24"/>
          <w:szCs w:val="24"/>
        </w:rPr>
        <w:t>2. W zależności od potrzeb tutejszego Urzędu Nadawca zastrzega sobie</w:t>
      </w:r>
      <w:r w:rsidR="00397FF9">
        <w:rPr>
          <w:rFonts w:ascii="Arial" w:hAnsi="Arial" w:cs="Arial"/>
          <w:sz w:val="24"/>
          <w:szCs w:val="24"/>
        </w:rPr>
        <w:t xml:space="preserve"> prawo do nadania w okresie od </w:t>
      </w:r>
      <w:r w:rsidRPr="002D5699">
        <w:rPr>
          <w:rFonts w:ascii="Arial" w:hAnsi="Arial" w:cs="Arial"/>
          <w:sz w:val="24"/>
          <w:szCs w:val="24"/>
        </w:rPr>
        <w:t>1 stycznia 2018 r. do 31 grudnia 2020 r. przesyłe</w:t>
      </w:r>
      <w:r w:rsidR="002D5699">
        <w:rPr>
          <w:rFonts w:ascii="Arial" w:hAnsi="Arial" w:cs="Arial"/>
          <w:sz w:val="24"/>
          <w:szCs w:val="24"/>
        </w:rPr>
        <w:t>k pocztowych</w:t>
      </w:r>
      <w:r w:rsidRPr="002D5699">
        <w:rPr>
          <w:rFonts w:ascii="Arial" w:hAnsi="Arial" w:cs="Arial"/>
          <w:sz w:val="24"/>
          <w:szCs w:val="24"/>
        </w:rPr>
        <w:t xml:space="preserve"> i paczek innych niż wymieniono w formularzu oferty stanowiącym załącznik nr 1 do SIWZ. Usługi te będą świadczone przez Wykonawcę według obowiązującego cennika Wykonawcy w dniu nadania przesyłek i paczek zamieszczonego w </w:t>
      </w:r>
      <w:r w:rsidR="00F70369" w:rsidRPr="002D5699">
        <w:rPr>
          <w:rFonts w:ascii="Arial" w:hAnsi="Arial" w:cs="Arial"/>
          <w:sz w:val="24"/>
          <w:szCs w:val="24"/>
        </w:rPr>
        <w:t>Biuletynie Urzędu Komunikacji Elektronicznej.</w:t>
      </w:r>
    </w:p>
    <w:p w:rsidR="002D5699" w:rsidRPr="002D5699" w:rsidRDefault="002D5699" w:rsidP="002D5699">
      <w:pPr>
        <w:spacing w:after="0" w:line="240" w:lineRule="auto"/>
        <w:jc w:val="both"/>
        <w:rPr>
          <w:rFonts w:ascii="Arial" w:hAnsi="Arial" w:cs="Arial"/>
          <w:sz w:val="24"/>
          <w:szCs w:val="24"/>
        </w:rPr>
      </w:pPr>
    </w:p>
    <w:p w:rsidR="00B67075" w:rsidRPr="002D5699" w:rsidRDefault="00B67075" w:rsidP="0076039E">
      <w:pPr>
        <w:spacing w:after="0" w:line="240" w:lineRule="auto"/>
        <w:jc w:val="center"/>
        <w:rPr>
          <w:rFonts w:ascii="Arial" w:hAnsi="Arial" w:cs="Arial"/>
          <w:b/>
          <w:sz w:val="24"/>
          <w:szCs w:val="24"/>
        </w:rPr>
      </w:pPr>
      <w:r w:rsidRPr="002D5699">
        <w:rPr>
          <w:rFonts w:ascii="Arial" w:hAnsi="Arial" w:cs="Arial"/>
          <w:b/>
          <w:sz w:val="24"/>
          <w:szCs w:val="24"/>
        </w:rPr>
        <w:t>§2</w:t>
      </w:r>
    </w:p>
    <w:p w:rsidR="00B67075" w:rsidRPr="002D5699" w:rsidRDefault="00B67075" w:rsidP="0076039E">
      <w:pPr>
        <w:spacing w:after="0" w:line="240" w:lineRule="auto"/>
        <w:ind w:firstLine="708"/>
        <w:jc w:val="both"/>
        <w:rPr>
          <w:rFonts w:ascii="Arial" w:hAnsi="Arial" w:cs="Arial"/>
          <w:sz w:val="24"/>
          <w:szCs w:val="24"/>
        </w:rPr>
      </w:pPr>
      <w:r w:rsidRPr="002D5699">
        <w:rPr>
          <w:rFonts w:ascii="Arial" w:hAnsi="Arial" w:cs="Arial"/>
          <w:sz w:val="24"/>
          <w:szCs w:val="24"/>
        </w:rPr>
        <w:t>1. Przesyłki odbierane będą z siedziby Nadawcy mies</w:t>
      </w:r>
      <w:r w:rsidR="002D5699">
        <w:rPr>
          <w:rFonts w:ascii="Arial" w:hAnsi="Arial" w:cs="Arial"/>
          <w:sz w:val="24"/>
          <w:szCs w:val="24"/>
        </w:rPr>
        <w:t xml:space="preserve">zczącej się na ul. Lubelska 4,  </w:t>
      </w:r>
      <w:r w:rsidRPr="002D5699">
        <w:rPr>
          <w:rFonts w:ascii="Arial" w:hAnsi="Arial" w:cs="Arial"/>
          <w:sz w:val="24"/>
          <w:szCs w:val="24"/>
        </w:rPr>
        <w:t>24-300 Opole Lubelskie, tel. 81 458 10 31.</w:t>
      </w:r>
    </w:p>
    <w:p w:rsidR="00B67075" w:rsidRPr="002D5699" w:rsidRDefault="00B67075" w:rsidP="0076039E">
      <w:pPr>
        <w:spacing w:after="0" w:line="240" w:lineRule="auto"/>
        <w:ind w:firstLine="708"/>
        <w:jc w:val="both"/>
        <w:rPr>
          <w:rFonts w:ascii="Arial" w:hAnsi="Arial" w:cs="Arial"/>
          <w:sz w:val="24"/>
          <w:szCs w:val="24"/>
        </w:rPr>
      </w:pPr>
      <w:r w:rsidRPr="002D5699">
        <w:rPr>
          <w:rFonts w:ascii="Arial" w:hAnsi="Arial" w:cs="Arial"/>
          <w:sz w:val="24"/>
          <w:szCs w:val="24"/>
        </w:rPr>
        <w:t>2. Usługa realizowana jest w dni robocze (z wyjątkiem dni ustawowo wolnych od pracy)</w:t>
      </w:r>
    </w:p>
    <w:p w:rsidR="0076039E" w:rsidRPr="002D5699" w:rsidRDefault="0076039E" w:rsidP="0076039E">
      <w:pPr>
        <w:spacing w:after="0" w:line="240" w:lineRule="auto"/>
        <w:ind w:firstLine="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364"/>
        <w:gridCol w:w="1491"/>
        <w:gridCol w:w="1236"/>
        <w:gridCol w:w="1491"/>
        <w:gridCol w:w="1427"/>
      </w:tblGrid>
      <w:tr w:rsidR="00B67075" w:rsidRPr="002D5699" w:rsidTr="0043157A">
        <w:trPr>
          <w:trHeight w:val="283"/>
        </w:trPr>
        <w:tc>
          <w:tcPr>
            <w:tcW w:w="1794" w:type="dxa"/>
            <w:vAlign w:val="center"/>
          </w:tcPr>
          <w:p w:rsidR="00B67075" w:rsidRPr="002D5699" w:rsidRDefault="00B67075" w:rsidP="0076039E">
            <w:pPr>
              <w:spacing w:after="0"/>
              <w:jc w:val="both"/>
              <w:rPr>
                <w:rFonts w:ascii="Arial" w:eastAsia="Times New Roman" w:hAnsi="Arial" w:cs="Arial"/>
                <w:sz w:val="20"/>
                <w:szCs w:val="20"/>
                <w:lang w:eastAsia="pl-PL"/>
              </w:rPr>
            </w:pPr>
            <w:r w:rsidRPr="002D5699">
              <w:rPr>
                <w:rFonts w:ascii="Arial" w:eastAsia="Times New Roman" w:hAnsi="Arial" w:cs="Arial"/>
                <w:sz w:val="20"/>
                <w:szCs w:val="20"/>
                <w:lang w:eastAsia="pl-PL"/>
              </w:rPr>
              <w:t>poniedziałek</w:t>
            </w:r>
          </w:p>
        </w:tc>
        <w:tc>
          <w:tcPr>
            <w:tcW w:w="1382" w:type="dxa"/>
            <w:vAlign w:val="center"/>
          </w:tcPr>
          <w:p w:rsidR="00B67075" w:rsidRPr="002D5699" w:rsidRDefault="00B67075" w:rsidP="0076039E">
            <w:pPr>
              <w:spacing w:after="0"/>
              <w:jc w:val="both"/>
              <w:rPr>
                <w:rFonts w:ascii="Arial" w:eastAsia="Times New Roman" w:hAnsi="Arial" w:cs="Arial"/>
                <w:sz w:val="20"/>
                <w:szCs w:val="20"/>
                <w:lang w:eastAsia="pl-PL"/>
              </w:rPr>
            </w:pPr>
            <w:r w:rsidRPr="002D5699">
              <w:rPr>
                <w:rFonts w:ascii="Arial" w:eastAsia="Times New Roman" w:hAnsi="Arial" w:cs="Arial"/>
                <w:sz w:val="20"/>
                <w:szCs w:val="20"/>
                <w:lang w:eastAsia="pl-PL"/>
              </w:rPr>
              <w:t>wtorek</w:t>
            </w:r>
          </w:p>
        </w:tc>
        <w:tc>
          <w:tcPr>
            <w:tcW w:w="1511" w:type="dxa"/>
            <w:vAlign w:val="center"/>
          </w:tcPr>
          <w:p w:rsidR="00B67075" w:rsidRPr="002D5699" w:rsidRDefault="00B67075" w:rsidP="0076039E">
            <w:pPr>
              <w:spacing w:after="0"/>
              <w:jc w:val="both"/>
              <w:rPr>
                <w:rFonts w:ascii="Arial" w:eastAsia="Times New Roman" w:hAnsi="Arial" w:cs="Arial"/>
                <w:sz w:val="20"/>
                <w:szCs w:val="20"/>
                <w:lang w:eastAsia="pl-PL"/>
              </w:rPr>
            </w:pPr>
            <w:r w:rsidRPr="002D5699">
              <w:rPr>
                <w:rFonts w:ascii="Arial" w:eastAsia="Times New Roman" w:hAnsi="Arial" w:cs="Arial"/>
                <w:sz w:val="20"/>
                <w:szCs w:val="20"/>
                <w:lang w:eastAsia="pl-PL"/>
              </w:rPr>
              <w:t>środa</w:t>
            </w:r>
          </w:p>
        </w:tc>
        <w:tc>
          <w:tcPr>
            <w:tcW w:w="1252" w:type="dxa"/>
            <w:vAlign w:val="center"/>
          </w:tcPr>
          <w:p w:rsidR="00B67075" w:rsidRPr="002D5699" w:rsidRDefault="00B67075" w:rsidP="0076039E">
            <w:pPr>
              <w:spacing w:after="0"/>
              <w:jc w:val="both"/>
              <w:rPr>
                <w:rFonts w:ascii="Arial" w:eastAsia="Times New Roman" w:hAnsi="Arial" w:cs="Arial"/>
                <w:sz w:val="20"/>
                <w:szCs w:val="20"/>
                <w:lang w:eastAsia="pl-PL"/>
              </w:rPr>
            </w:pPr>
            <w:r w:rsidRPr="002D5699">
              <w:rPr>
                <w:rFonts w:ascii="Arial" w:eastAsia="Times New Roman" w:hAnsi="Arial" w:cs="Arial"/>
                <w:sz w:val="20"/>
                <w:szCs w:val="20"/>
                <w:lang w:eastAsia="pl-PL"/>
              </w:rPr>
              <w:t>czwartek</w:t>
            </w:r>
          </w:p>
        </w:tc>
        <w:tc>
          <w:tcPr>
            <w:tcW w:w="1511" w:type="dxa"/>
            <w:vAlign w:val="center"/>
          </w:tcPr>
          <w:p w:rsidR="00B67075" w:rsidRPr="002D5699" w:rsidRDefault="00B67075" w:rsidP="0076039E">
            <w:pPr>
              <w:spacing w:after="0"/>
              <w:jc w:val="both"/>
              <w:rPr>
                <w:rFonts w:ascii="Arial" w:eastAsia="Times New Roman" w:hAnsi="Arial" w:cs="Arial"/>
                <w:sz w:val="20"/>
                <w:szCs w:val="20"/>
                <w:lang w:eastAsia="pl-PL"/>
              </w:rPr>
            </w:pPr>
            <w:r w:rsidRPr="002D5699">
              <w:rPr>
                <w:rFonts w:ascii="Arial" w:eastAsia="Times New Roman" w:hAnsi="Arial" w:cs="Arial"/>
                <w:sz w:val="20"/>
                <w:szCs w:val="20"/>
                <w:lang w:eastAsia="pl-PL"/>
              </w:rPr>
              <w:t>piątek</w:t>
            </w:r>
          </w:p>
        </w:tc>
        <w:tc>
          <w:tcPr>
            <w:tcW w:w="1446" w:type="dxa"/>
            <w:vAlign w:val="center"/>
          </w:tcPr>
          <w:p w:rsidR="00B67075" w:rsidRPr="002D5699" w:rsidRDefault="00B67075" w:rsidP="0076039E">
            <w:pPr>
              <w:spacing w:after="0"/>
              <w:jc w:val="both"/>
              <w:rPr>
                <w:rFonts w:ascii="Arial" w:eastAsia="Times New Roman" w:hAnsi="Arial" w:cs="Arial"/>
                <w:sz w:val="20"/>
                <w:szCs w:val="20"/>
                <w:lang w:eastAsia="pl-PL"/>
              </w:rPr>
            </w:pPr>
            <w:r w:rsidRPr="002D5699">
              <w:rPr>
                <w:rFonts w:ascii="Arial" w:eastAsia="Times New Roman" w:hAnsi="Arial" w:cs="Arial"/>
                <w:sz w:val="20"/>
                <w:szCs w:val="20"/>
                <w:lang w:eastAsia="pl-PL"/>
              </w:rPr>
              <w:t>godziny odbioru</w:t>
            </w:r>
          </w:p>
        </w:tc>
      </w:tr>
      <w:tr w:rsidR="00B67075" w:rsidRPr="002D5699" w:rsidTr="0043157A">
        <w:trPr>
          <w:trHeight w:val="454"/>
        </w:trPr>
        <w:tc>
          <w:tcPr>
            <w:tcW w:w="1794" w:type="dxa"/>
            <w:vAlign w:val="center"/>
          </w:tcPr>
          <w:p w:rsidR="00B67075" w:rsidRPr="002D5699" w:rsidRDefault="00B67075" w:rsidP="0076039E">
            <w:pPr>
              <w:spacing w:after="0"/>
              <w:jc w:val="both"/>
              <w:rPr>
                <w:rFonts w:ascii="Arial" w:eastAsia="Calibri" w:hAnsi="Arial" w:cs="Arial"/>
                <w:b/>
                <w:sz w:val="20"/>
                <w:szCs w:val="20"/>
              </w:rPr>
            </w:pPr>
            <w:r w:rsidRPr="002D5699">
              <w:rPr>
                <w:rFonts w:ascii="Arial" w:eastAsia="Calibri" w:hAnsi="Arial" w:cs="Arial"/>
                <w:b/>
                <w:sz w:val="20"/>
                <w:szCs w:val="20"/>
              </w:rPr>
              <w:t>xxxxxxxxx</w:t>
            </w:r>
          </w:p>
        </w:tc>
        <w:tc>
          <w:tcPr>
            <w:tcW w:w="1382" w:type="dxa"/>
            <w:vAlign w:val="center"/>
          </w:tcPr>
          <w:p w:rsidR="00B67075" w:rsidRPr="002D5699" w:rsidRDefault="00B67075" w:rsidP="0076039E">
            <w:pPr>
              <w:spacing w:after="0"/>
              <w:jc w:val="both"/>
              <w:rPr>
                <w:rFonts w:ascii="Arial" w:eastAsia="Calibri" w:hAnsi="Arial" w:cs="Arial"/>
                <w:b/>
                <w:sz w:val="20"/>
                <w:szCs w:val="20"/>
              </w:rPr>
            </w:pPr>
            <w:r w:rsidRPr="002D5699">
              <w:rPr>
                <w:rFonts w:ascii="Arial" w:eastAsia="Calibri" w:hAnsi="Arial" w:cs="Arial"/>
                <w:b/>
                <w:sz w:val="20"/>
                <w:szCs w:val="20"/>
              </w:rPr>
              <w:t>xxxxxxxxx</w:t>
            </w:r>
          </w:p>
        </w:tc>
        <w:tc>
          <w:tcPr>
            <w:tcW w:w="1511" w:type="dxa"/>
            <w:vAlign w:val="center"/>
          </w:tcPr>
          <w:p w:rsidR="00B67075" w:rsidRPr="002D5699" w:rsidRDefault="00B67075" w:rsidP="0076039E">
            <w:pPr>
              <w:spacing w:after="0"/>
              <w:jc w:val="both"/>
              <w:rPr>
                <w:rFonts w:ascii="Arial" w:eastAsia="Calibri" w:hAnsi="Arial" w:cs="Arial"/>
                <w:b/>
                <w:sz w:val="20"/>
                <w:szCs w:val="20"/>
              </w:rPr>
            </w:pPr>
            <w:r w:rsidRPr="002D5699">
              <w:rPr>
                <w:rFonts w:ascii="Arial" w:eastAsia="Calibri" w:hAnsi="Arial" w:cs="Arial"/>
                <w:b/>
                <w:sz w:val="20"/>
                <w:szCs w:val="20"/>
              </w:rPr>
              <w:t>xxxxxxxxxx</w:t>
            </w:r>
          </w:p>
        </w:tc>
        <w:tc>
          <w:tcPr>
            <w:tcW w:w="1252" w:type="dxa"/>
            <w:vAlign w:val="center"/>
          </w:tcPr>
          <w:p w:rsidR="00B67075" w:rsidRPr="002D5699" w:rsidRDefault="00B67075" w:rsidP="0076039E">
            <w:pPr>
              <w:spacing w:after="0"/>
              <w:jc w:val="both"/>
              <w:rPr>
                <w:rFonts w:ascii="Arial" w:eastAsia="Calibri" w:hAnsi="Arial" w:cs="Arial"/>
                <w:b/>
                <w:sz w:val="20"/>
                <w:szCs w:val="20"/>
              </w:rPr>
            </w:pPr>
            <w:r w:rsidRPr="002D5699">
              <w:rPr>
                <w:rFonts w:ascii="Arial" w:eastAsia="Calibri" w:hAnsi="Arial" w:cs="Arial"/>
                <w:b/>
                <w:sz w:val="20"/>
                <w:szCs w:val="20"/>
              </w:rPr>
              <w:t>xxxxxxxx</w:t>
            </w:r>
          </w:p>
        </w:tc>
        <w:tc>
          <w:tcPr>
            <w:tcW w:w="1511" w:type="dxa"/>
            <w:vAlign w:val="center"/>
          </w:tcPr>
          <w:p w:rsidR="00B67075" w:rsidRPr="002D5699" w:rsidRDefault="00B67075" w:rsidP="0076039E">
            <w:pPr>
              <w:spacing w:after="0"/>
              <w:jc w:val="both"/>
              <w:rPr>
                <w:rFonts w:ascii="Arial" w:eastAsia="Calibri" w:hAnsi="Arial" w:cs="Arial"/>
                <w:b/>
                <w:sz w:val="20"/>
                <w:szCs w:val="20"/>
              </w:rPr>
            </w:pPr>
            <w:r w:rsidRPr="002D5699">
              <w:rPr>
                <w:rFonts w:ascii="Arial" w:eastAsia="Calibri" w:hAnsi="Arial" w:cs="Arial"/>
                <w:b/>
                <w:sz w:val="20"/>
                <w:szCs w:val="20"/>
              </w:rPr>
              <w:t>xxxxxxxxxx</w:t>
            </w:r>
          </w:p>
        </w:tc>
        <w:tc>
          <w:tcPr>
            <w:tcW w:w="1446" w:type="dxa"/>
            <w:vAlign w:val="center"/>
          </w:tcPr>
          <w:p w:rsidR="00B67075" w:rsidRPr="002D5699" w:rsidRDefault="00B67075" w:rsidP="0076039E">
            <w:pPr>
              <w:spacing w:after="0"/>
              <w:jc w:val="both"/>
              <w:rPr>
                <w:rFonts w:ascii="Arial" w:eastAsia="Times New Roman" w:hAnsi="Arial" w:cs="Arial"/>
                <w:b/>
                <w:sz w:val="20"/>
                <w:szCs w:val="20"/>
                <w:lang w:eastAsia="pl-PL"/>
              </w:rPr>
            </w:pPr>
            <w:r w:rsidRPr="002D5699">
              <w:rPr>
                <w:rFonts w:ascii="Arial" w:eastAsia="Times New Roman" w:hAnsi="Arial" w:cs="Arial"/>
                <w:b/>
                <w:sz w:val="20"/>
                <w:szCs w:val="20"/>
                <w:lang w:eastAsia="pl-PL"/>
              </w:rPr>
              <w:t xml:space="preserve">12:00-14:00           tel.: </w:t>
            </w:r>
            <w:r w:rsidRPr="002D5699">
              <w:rPr>
                <w:rFonts w:ascii="Arial" w:eastAsia="Times New Roman" w:hAnsi="Arial" w:cs="Arial"/>
                <w:bCs/>
                <w:iCs/>
                <w:sz w:val="20"/>
                <w:szCs w:val="20"/>
                <w:lang w:eastAsia="pl-PL"/>
              </w:rPr>
              <w:t>81 4581031</w:t>
            </w:r>
          </w:p>
        </w:tc>
      </w:tr>
    </w:tbl>
    <w:p w:rsidR="00E000AA" w:rsidRPr="002D5699" w:rsidRDefault="00E000AA" w:rsidP="0076039E">
      <w:pPr>
        <w:spacing w:after="0"/>
        <w:jc w:val="both"/>
        <w:rPr>
          <w:rFonts w:ascii="Arial" w:hAnsi="Arial" w:cs="Arial"/>
          <w:sz w:val="24"/>
          <w:szCs w:val="24"/>
        </w:rPr>
      </w:pPr>
    </w:p>
    <w:p w:rsidR="0076039E" w:rsidRPr="002D5699" w:rsidRDefault="00B67075" w:rsidP="0076039E">
      <w:pPr>
        <w:spacing w:after="0"/>
        <w:ind w:firstLine="708"/>
        <w:jc w:val="both"/>
        <w:rPr>
          <w:rFonts w:ascii="Arial" w:hAnsi="Arial" w:cs="Arial"/>
          <w:sz w:val="24"/>
          <w:szCs w:val="24"/>
        </w:rPr>
      </w:pPr>
      <w:r w:rsidRPr="002D5699">
        <w:rPr>
          <w:rFonts w:ascii="Arial" w:hAnsi="Arial" w:cs="Arial"/>
          <w:sz w:val="24"/>
          <w:szCs w:val="24"/>
        </w:rPr>
        <w:t>3. Nadawca będzie umieszczał oznaczenie potwierdzające wniesienie opłaty za usługę w postaci napisu, nadruku lub odcisku pieczęci o treści ustalonej z Wykonawcą. Odbiór przesyłek przyjętych do wyekspediowania będzie każdorazowo ud</w:t>
      </w:r>
      <w:r w:rsidR="00B25C63" w:rsidRPr="002D5699">
        <w:rPr>
          <w:rFonts w:ascii="Arial" w:hAnsi="Arial" w:cs="Arial"/>
          <w:sz w:val="24"/>
          <w:szCs w:val="24"/>
        </w:rPr>
        <w:t>okumentowany przez Wykonawcę na prowadzonych rejestrach pieczęcią, podpisem i datą.</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4. Odbiór przesyłek będzie każdorazowo potwierdzany przez upoważnionego przedstawiciela Wykonawcy poprzez umieszczenie pieczęci, podpisu i daty w pocztowej książce nadawczej – przesyłek rejestrowanych oraz na zestawieniu ilościowym przesyłek</w:t>
      </w:r>
      <w:r w:rsidR="002D5699">
        <w:rPr>
          <w:rFonts w:ascii="Arial" w:hAnsi="Arial" w:cs="Arial"/>
          <w:sz w:val="24"/>
          <w:szCs w:val="24"/>
        </w:rPr>
        <w:t xml:space="preserve"> </w:t>
      </w:r>
      <w:r w:rsidRPr="002D5699">
        <w:rPr>
          <w:rFonts w:ascii="Arial" w:hAnsi="Arial" w:cs="Arial"/>
          <w:sz w:val="24"/>
          <w:szCs w:val="24"/>
        </w:rPr>
        <w:t xml:space="preserve"> – dla przesyłek zwykłych.</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5. Nadawca zobowiązuje się do przygotowania przesyłek oraz sporządzania zestawień dla przesyłek zgodnie z wymaganiami Wykonawcy w tym zakresie.</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 xml:space="preserve">6. Nadawca jest odpowiedzialny za nadawanie przesyłek listowych i paczek w stanie umożliwiającym Wykonawcy doręczenie bez ubytku i uszkodzenia do miejsca zgodnie </w:t>
      </w:r>
      <w:r w:rsidR="002D5699">
        <w:rPr>
          <w:rFonts w:ascii="Arial" w:hAnsi="Arial" w:cs="Arial"/>
          <w:sz w:val="24"/>
          <w:szCs w:val="24"/>
        </w:rPr>
        <w:t xml:space="preserve"> </w:t>
      </w:r>
      <w:r w:rsidRPr="002D5699">
        <w:rPr>
          <w:rFonts w:ascii="Arial" w:hAnsi="Arial" w:cs="Arial"/>
          <w:sz w:val="24"/>
          <w:szCs w:val="24"/>
        </w:rPr>
        <w:t>z wymaganiami Wykonawcy w tym zakresie.</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7. Opakowanie przesyłek listowych stanowi odpowiednio zabezpieczona przez Nadawcę zaklejona koperta, zgodnie z wymaganiami Wykonawcy w tym zakresie.</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8. Zamawiający zobowiązuje się do nadania przesyłek w stanie uporządkowanym, przez co należy rozumieć:</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a) dla przesyłek rejestrowanych  - wpisanie każdej przesyłki do rejestru – książek nadawczych sporządzonych w dwóch egzemplarzach, z których oryginał będzie przeznaczony dla placówki nadawczej Wykonawcy w celach rozliczeniowych, a kopia</w:t>
      </w:r>
      <w:r w:rsidR="00107486" w:rsidRPr="002D5699">
        <w:rPr>
          <w:rFonts w:ascii="Arial" w:hAnsi="Arial" w:cs="Arial"/>
          <w:sz w:val="24"/>
          <w:szCs w:val="24"/>
        </w:rPr>
        <w:t xml:space="preserve"> będzie stanowić</w:t>
      </w:r>
      <w:r w:rsidRPr="002D5699">
        <w:rPr>
          <w:rFonts w:ascii="Arial" w:hAnsi="Arial" w:cs="Arial"/>
          <w:sz w:val="24"/>
          <w:szCs w:val="24"/>
        </w:rPr>
        <w:t xml:space="preserve"> dla Nadawcy potwierdzenie nadania przesyłki.</w:t>
      </w:r>
    </w:p>
    <w:p w:rsidR="00B25C63" w:rsidRPr="002D5699" w:rsidRDefault="00B25C63" w:rsidP="0076039E">
      <w:pPr>
        <w:spacing w:after="0"/>
        <w:ind w:firstLine="708"/>
        <w:jc w:val="both"/>
        <w:rPr>
          <w:rFonts w:ascii="Arial" w:hAnsi="Arial" w:cs="Arial"/>
          <w:sz w:val="24"/>
          <w:szCs w:val="24"/>
        </w:rPr>
      </w:pPr>
      <w:r w:rsidRPr="002D5699">
        <w:rPr>
          <w:rFonts w:ascii="Arial" w:hAnsi="Arial" w:cs="Arial"/>
          <w:sz w:val="24"/>
          <w:szCs w:val="24"/>
        </w:rPr>
        <w:t xml:space="preserve">b) dla przesyłek nierejestrowanych – nadawanie według zestawienia ilościowego przesyłek sporządzone w dwóch egzemplarzach, z których oryginał będzie przeznaczony dla placówki nadawczej Wykonawcy </w:t>
      </w:r>
      <w:r w:rsidR="00107486" w:rsidRPr="002D5699">
        <w:rPr>
          <w:rFonts w:ascii="Arial" w:hAnsi="Arial" w:cs="Arial"/>
          <w:sz w:val="24"/>
          <w:szCs w:val="24"/>
        </w:rPr>
        <w:t>w celach rozliczeniowych, a kopia stanowić będzie dla Nadawcy potwierdzenie nadania danej partii przesyłek.</w:t>
      </w:r>
    </w:p>
    <w:p w:rsidR="00107486" w:rsidRPr="002D5699" w:rsidRDefault="00107486" w:rsidP="0076039E">
      <w:pPr>
        <w:spacing w:after="0"/>
        <w:ind w:firstLine="708"/>
        <w:jc w:val="both"/>
        <w:rPr>
          <w:rFonts w:ascii="Arial" w:hAnsi="Arial" w:cs="Arial"/>
          <w:sz w:val="24"/>
          <w:szCs w:val="24"/>
        </w:rPr>
      </w:pPr>
      <w:r w:rsidRPr="002D5699">
        <w:rPr>
          <w:rFonts w:ascii="Arial" w:hAnsi="Arial" w:cs="Arial"/>
          <w:sz w:val="24"/>
          <w:szCs w:val="24"/>
        </w:rPr>
        <w:t xml:space="preserve">9. Nadawca dopuszcza możliwość przesunięcia nadania przesyłek na dzień następny </w:t>
      </w:r>
      <w:r w:rsidR="00127055" w:rsidRPr="002D5699">
        <w:rPr>
          <w:rFonts w:ascii="Arial" w:hAnsi="Arial" w:cs="Arial"/>
          <w:sz w:val="24"/>
          <w:szCs w:val="24"/>
        </w:rPr>
        <w:br/>
      </w:r>
      <w:r w:rsidRPr="002D5699">
        <w:rPr>
          <w:rFonts w:ascii="Arial" w:hAnsi="Arial" w:cs="Arial"/>
          <w:sz w:val="24"/>
          <w:szCs w:val="24"/>
        </w:rPr>
        <w:t>w przypadku uzasadnionych zastrzeżeń dotyczących odebranych przesyłek (nieprawidłowe opakowania, brak pełnego adresu, niezgodność wpisów do dokumentów z opisami na przesyłkach i braku możliwości ich wyjaśnienia z przedstawicielem Nadawcy).</w:t>
      </w:r>
    </w:p>
    <w:p w:rsidR="00107486" w:rsidRPr="002D5699" w:rsidRDefault="00107486" w:rsidP="0076039E">
      <w:pPr>
        <w:spacing w:after="0"/>
        <w:ind w:firstLine="708"/>
        <w:jc w:val="both"/>
        <w:rPr>
          <w:rFonts w:ascii="Arial" w:hAnsi="Arial" w:cs="Arial"/>
          <w:sz w:val="24"/>
          <w:szCs w:val="24"/>
        </w:rPr>
      </w:pPr>
      <w:r w:rsidRPr="002D5699">
        <w:rPr>
          <w:rFonts w:ascii="Arial" w:hAnsi="Arial" w:cs="Arial"/>
          <w:sz w:val="24"/>
          <w:szCs w:val="24"/>
        </w:rPr>
        <w:t xml:space="preserve">10. W każdym przypadku nieobecności adresata, przedstawiciel Wykonawcy pozostawi adresatowi zawiadomienie o próbie dostarczenia przesyłki (pierwsze awizo) zawierające wskazane miejsce i czas odbioru przesyłki przez adresata. Termin odbioru przesyłki przez adresata po pierwszym awizo ustala się na 7 dni, licząc od dnia pozostawienia pierwszego zawiadomienia, a po upływie tego terminu w przypadku niepodjęcia przesyłki przez adresata wymagane jest wystawienie </w:t>
      </w:r>
      <w:r w:rsidRPr="002D5699">
        <w:rPr>
          <w:rFonts w:ascii="Arial" w:hAnsi="Arial" w:cs="Arial"/>
          <w:sz w:val="24"/>
          <w:szCs w:val="24"/>
        </w:rPr>
        <w:lastRenderedPageBreak/>
        <w:t xml:space="preserve">powtórnego zawiadomienia (powtórne awizo) </w:t>
      </w:r>
      <w:r w:rsidR="0076039E" w:rsidRPr="002D5699">
        <w:rPr>
          <w:rFonts w:ascii="Arial" w:hAnsi="Arial" w:cs="Arial"/>
          <w:sz w:val="24"/>
          <w:szCs w:val="24"/>
        </w:rPr>
        <w:t xml:space="preserve"> </w:t>
      </w:r>
      <w:r w:rsidRPr="002D5699">
        <w:rPr>
          <w:rFonts w:ascii="Arial" w:hAnsi="Arial" w:cs="Arial"/>
          <w:sz w:val="24"/>
          <w:szCs w:val="24"/>
        </w:rPr>
        <w:t>o możliwości odbioru przesyłki w terminie nie dłuższym niż 14 dni, licząc od dnia pierwszego zawiadomienia . Po upływie czternastodniowego terminu nieodebrania przez adresata, przesyłka podlega zwrotowi z podaniem przyczyny nieodebrania.</w:t>
      </w:r>
    </w:p>
    <w:p w:rsidR="00107486" w:rsidRPr="002D5699" w:rsidRDefault="00107486" w:rsidP="0076039E">
      <w:pPr>
        <w:spacing w:after="0"/>
        <w:ind w:firstLine="708"/>
        <w:jc w:val="both"/>
        <w:rPr>
          <w:rFonts w:ascii="Arial" w:hAnsi="Arial" w:cs="Arial"/>
          <w:sz w:val="24"/>
          <w:szCs w:val="24"/>
        </w:rPr>
      </w:pPr>
      <w:r w:rsidRPr="002D5699">
        <w:rPr>
          <w:rFonts w:ascii="Arial" w:hAnsi="Arial" w:cs="Arial"/>
          <w:sz w:val="24"/>
          <w:szCs w:val="24"/>
        </w:rPr>
        <w:t xml:space="preserve">11. Wykonawca </w:t>
      </w:r>
      <w:r w:rsidR="00551E1F" w:rsidRPr="002D5699">
        <w:rPr>
          <w:rFonts w:ascii="Arial" w:hAnsi="Arial" w:cs="Arial"/>
          <w:sz w:val="24"/>
          <w:szCs w:val="24"/>
        </w:rPr>
        <w:t>zobowiązany jest do dostarczenia przesyłek oraz paczek pocztowych od Nadawcy.</w:t>
      </w:r>
    </w:p>
    <w:p w:rsidR="008F1565" w:rsidRPr="002D5699" w:rsidRDefault="008F1565" w:rsidP="0076039E">
      <w:pPr>
        <w:spacing w:after="0"/>
        <w:ind w:firstLine="708"/>
        <w:jc w:val="both"/>
        <w:rPr>
          <w:rFonts w:ascii="Arial" w:hAnsi="Arial" w:cs="Arial"/>
          <w:sz w:val="24"/>
          <w:szCs w:val="24"/>
        </w:rPr>
      </w:pPr>
      <w:r w:rsidRPr="002D5699">
        <w:rPr>
          <w:rFonts w:ascii="Arial" w:hAnsi="Arial" w:cs="Arial"/>
          <w:sz w:val="24"/>
          <w:szCs w:val="24"/>
        </w:rPr>
        <w:t>12. Wykonawca zobowiązany jest do dostarczenia do Punktu Obsługi Klienta tut. Urzędu przesyłek pocztowych raz dziennie, w dni robocze, dni pracy Starostwa Powiatowego w godzinach pomiędzy 9:00 a 11:00.</w:t>
      </w:r>
    </w:p>
    <w:p w:rsidR="008F1565" w:rsidRPr="002D5699" w:rsidRDefault="008F1565" w:rsidP="0076039E">
      <w:pPr>
        <w:spacing w:after="0"/>
        <w:ind w:firstLine="708"/>
        <w:jc w:val="both"/>
        <w:rPr>
          <w:rFonts w:ascii="Arial" w:hAnsi="Arial" w:cs="Arial"/>
          <w:sz w:val="24"/>
          <w:szCs w:val="24"/>
        </w:rPr>
      </w:pPr>
      <w:r w:rsidRPr="002D5699">
        <w:rPr>
          <w:rFonts w:ascii="Arial" w:hAnsi="Arial" w:cs="Arial"/>
          <w:sz w:val="24"/>
          <w:szCs w:val="24"/>
        </w:rPr>
        <w:t>13. Wykonawca zobowiązany jest do odbioru przesyłek i zwrotów z siedziby Nadawcy.</w:t>
      </w:r>
    </w:p>
    <w:p w:rsidR="008F1565" w:rsidRPr="002D5699" w:rsidRDefault="008F1565" w:rsidP="0076039E">
      <w:pPr>
        <w:spacing w:after="0"/>
        <w:ind w:firstLine="708"/>
        <w:jc w:val="both"/>
        <w:rPr>
          <w:rFonts w:ascii="Arial" w:hAnsi="Arial" w:cs="Arial"/>
          <w:sz w:val="24"/>
          <w:szCs w:val="24"/>
        </w:rPr>
      </w:pPr>
      <w:r w:rsidRPr="002D5699">
        <w:rPr>
          <w:rFonts w:ascii="Arial" w:hAnsi="Arial" w:cs="Arial"/>
          <w:sz w:val="24"/>
          <w:szCs w:val="24"/>
        </w:rPr>
        <w:t>14.</w:t>
      </w:r>
      <w:r w:rsidR="00C74035" w:rsidRPr="002D5699">
        <w:rPr>
          <w:rFonts w:ascii="Arial" w:hAnsi="Arial" w:cs="Arial"/>
          <w:sz w:val="24"/>
          <w:szCs w:val="24"/>
        </w:rPr>
        <w:t xml:space="preserve"> Nadawanie przesyłek objętych przedmiotem zamówienia, następować będzie </w:t>
      </w:r>
      <w:r w:rsidR="002D5699">
        <w:rPr>
          <w:rFonts w:ascii="Arial" w:hAnsi="Arial" w:cs="Arial"/>
          <w:sz w:val="24"/>
          <w:szCs w:val="24"/>
        </w:rPr>
        <w:t xml:space="preserve"> </w:t>
      </w:r>
      <w:r w:rsidR="00F70369" w:rsidRPr="002D5699">
        <w:rPr>
          <w:rFonts w:ascii="Arial" w:hAnsi="Arial" w:cs="Arial"/>
          <w:sz w:val="24"/>
          <w:szCs w:val="24"/>
        </w:rPr>
        <w:t>w tym samy</w:t>
      </w:r>
      <w:r w:rsidR="00C74035" w:rsidRPr="002D5699">
        <w:rPr>
          <w:rFonts w:ascii="Arial" w:hAnsi="Arial" w:cs="Arial"/>
          <w:sz w:val="24"/>
          <w:szCs w:val="24"/>
        </w:rPr>
        <w:t xml:space="preserve">m dniu, w którym </w:t>
      </w:r>
      <w:r w:rsidR="00D819DE" w:rsidRPr="002D5699">
        <w:rPr>
          <w:rFonts w:ascii="Arial" w:hAnsi="Arial" w:cs="Arial"/>
          <w:sz w:val="24"/>
          <w:szCs w:val="24"/>
        </w:rPr>
        <w:t xml:space="preserve"> nastąpił odbiór przesyłek przez Wykonawcę. W przypadku przesyłek wymagających nadania u operatora wyznaczonego, Wykonawca zobowiązuje się do odebrania przesyłek od Zamawiającego i ich dostarczenia, w tym samym dniu do placówki operatora wyznaczonego i nadania w imieniu Nadawcy.*</w:t>
      </w:r>
    </w:p>
    <w:p w:rsidR="00D819DE" w:rsidRPr="002D5699" w:rsidRDefault="00D819DE" w:rsidP="0076039E">
      <w:pPr>
        <w:spacing w:after="0"/>
        <w:jc w:val="both"/>
        <w:rPr>
          <w:rFonts w:ascii="Arial" w:hAnsi="Arial" w:cs="Arial"/>
          <w:sz w:val="24"/>
          <w:szCs w:val="24"/>
        </w:rPr>
      </w:pPr>
      <w:r w:rsidRPr="002D5699">
        <w:rPr>
          <w:rFonts w:ascii="Arial" w:hAnsi="Arial" w:cs="Arial"/>
          <w:sz w:val="24"/>
          <w:szCs w:val="24"/>
        </w:rPr>
        <w:t>* zapis zostanie dokonany w przypadku złożenia oferty przez operatora nie będącego operatorem wyznaczonym</w:t>
      </w:r>
    </w:p>
    <w:p w:rsidR="00D819DE" w:rsidRPr="002D5699" w:rsidRDefault="00D819DE" w:rsidP="0076039E">
      <w:pPr>
        <w:spacing w:after="0"/>
        <w:jc w:val="both"/>
        <w:rPr>
          <w:rFonts w:ascii="Arial" w:hAnsi="Arial" w:cs="Arial"/>
          <w:sz w:val="24"/>
          <w:szCs w:val="24"/>
        </w:rPr>
      </w:pPr>
      <w:r w:rsidRPr="002D5699">
        <w:rPr>
          <w:rFonts w:ascii="Arial" w:hAnsi="Arial" w:cs="Arial"/>
          <w:sz w:val="24"/>
          <w:szCs w:val="24"/>
        </w:rPr>
        <w:tab/>
        <w:t xml:space="preserve">15. Od Wykonawcy Nadawca wymaga zapewnienia bezpłatnych formularzy potwierdzeń odbioru, z wyłączeniem formularzy </w:t>
      </w:r>
      <w:r w:rsidR="00E4753B" w:rsidRPr="002D5699">
        <w:rPr>
          <w:rFonts w:ascii="Arial" w:hAnsi="Arial" w:cs="Arial"/>
          <w:sz w:val="24"/>
          <w:szCs w:val="24"/>
        </w:rPr>
        <w:t>zwrotnych potwierdzeń odbioru w trybie Kodeksu postępowania administracyjnego.</w:t>
      </w:r>
    </w:p>
    <w:p w:rsidR="00D819DE" w:rsidRPr="002D5699" w:rsidRDefault="00D819DE" w:rsidP="0076039E">
      <w:pPr>
        <w:spacing w:after="0"/>
        <w:jc w:val="both"/>
        <w:rPr>
          <w:rFonts w:ascii="Arial" w:hAnsi="Arial" w:cs="Arial"/>
          <w:sz w:val="24"/>
          <w:szCs w:val="24"/>
        </w:rPr>
      </w:pPr>
      <w:r w:rsidRPr="002D5699">
        <w:rPr>
          <w:rFonts w:ascii="Arial" w:hAnsi="Arial" w:cs="Arial"/>
          <w:sz w:val="24"/>
          <w:szCs w:val="24"/>
        </w:rPr>
        <w:tab/>
        <w:t>16. Nadawca zobowiązuje się do umieszczenia na każdej nadawanej przesyłce listowej lub paczce w sposób trwały i czytelny nazwy odbiorcy wraz z jego adresem, rodzaju przesyłki (zwykła, polecona priorytet, ze zwrotnym poświadczeniem odbioru – ZPO) oraz pełnej nazwy i adresu zwrotnego nadawcy.</w:t>
      </w:r>
    </w:p>
    <w:p w:rsidR="0076039E" w:rsidRPr="002D5699" w:rsidRDefault="0076039E" w:rsidP="0076039E">
      <w:pPr>
        <w:spacing w:after="0"/>
        <w:jc w:val="both"/>
        <w:rPr>
          <w:rFonts w:ascii="Arial" w:hAnsi="Arial" w:cs="Arial"/>
          <w:sz w:val="24"/>
          <w:szCs w:val="24"/>
        </w:rPr>
      </w:pPr>
    </w:p>
    <w:p w:rsidR="00D819DE" w:rsidRPr="002D5699" w:rsidRDefault="00D819DE" w:rsidP="0076039E">
      <w:pPr>
        <w:tabs>
          <w:tab w:val="left" w:pos="3591"/>
        </w:tabs>
        <w:spacing w:after="0"/>
        <w:jc w:val="center"/>
        <w:rPr>
          <w:rFonts w:ascii="Arial" w:hAnsi="Arial" w:cs="Arial"/>
          <w:b/>
          <w:sz w:val="24"/>
          <w:szCs w:val="24"/>
        </w:rPr>
      </w:pPr>
      <w:r w:rsidRPr="002D5699">
        <w:rPr>
          <w:rFonts w:ascii="Arial" w:hAnsi="Arial" w:cs="Arial"/>
          <w:b/>
          <w:sz w:val="24"/>
          <w:szCs w:val="24"/>
        </w:rPr>
        <w:t>§3</w:t>
      </w:r>
    </w:p>
    <w:p w:rsidR="00E4753B" w:rsidRPr="002D5699" w:rsidRDefault="00D819DE" w:rsidP="0076039E">
      <w:pPr>
        <w:spacing w:after="0"/>
        <w:ind w:firstLine="708"/>
        <w:jc w:val="both"/>
        <w:rPr>
          <w:rFonts w:ascii="Arial" w:hAnsi="Arial" w:cs="Arial"/>
          <w:b/>
          <w:sz w:val="24"/>
          <w:szCs w:val="24"/>
        </w:rPr>
      </w:pPr>
      <w:r w:rsidRPr="002D5699">
        <w:rPr>
          <w:rFonts w:ascii="Arial" w:hAnsi="Arial" w:cs="Arial"/>
          <w:sz w:val="24"/>
          <w:szCs w:val="24"/>
        </w:rPr>
        <w:t xml:space="preserve">Umowa obowiązuje od dnia </w:t>
      </w:r>
      <w:r w:rsidR="00397FF9">
        <w:rPr>
          <w:rFonts w:ascii="Arial" w:hAnsi="Arial" w:cs="Arial"/>
          <w:sz w:val="24"/>
          <w:szCs w:val="24"/>
        </w:rPr>
        <w:t>0</w:t>
      </w:r>
      <w:r w:rsidRPr="002D5699">
        <w:rPr>
          <w:rFonts w:ascii="Arial" w:hAnsi="Arial" w:cs="Arial"/>
          <w:b/>
          <w:sz w:val="24"/>
          <w:szCs w:val="24"/>
        </w:rPr>
        <w:t xml:space="preserve">1.01.2018 r. </w:t>
      </w:r>
      <w:r w:rsidRPr="002D5699">
        <w:rPr>
          <w:rFonts w:ascii="Arial" w:hAnsi="Arial" w:cs="Arial"/>
          <w:sz w:val="24"/>
          <w:szCs w:val="24"/>
        </w:rPr>
        <w:t>do dnia</w:t>
      </w:r>
      <w:r w:rsidRPr="002D5699">
        <w:rPr>
          <w:rFonts w:ascii="Arial" w:hAnsi="Arial" w:cs="Arial"/>
          <w:b/>
          <w:sz w:val="24"/>
          <w:szCs w:val="24"/>
        </w:rPr>
        <w:t xml:space="preserve"> 31.12.2020 r.</w:t>
      </w:r>
    </w:p>
    <w:p w:rsidR="0076039E" w:rsidRPr="002D5699" w:rsidRDefault="0076039E" w:rsidP="0076039E">
      <w:pPr>
        <w:spacing w:after="0"/>
        <w:ind w:firstLine="708"/>
        <w:jc w:val="both"/>
        <w:rPr>
          <w:rFonts w:ascii="Arial" w:hAnsi="Arial" w:cs="Arial"/>
          <w:b/>
          <w:sz w:val="24"/>
          <w:szCs w:val="24"/>
        </w:rPr>
      </w:pPr>
    </w:p>
    <w:p w:rsidR="00E000AA" w:rsidRPr="002D5699" w:rsidRDefault="00D819DE" w:rsidP="0076039E">
      <w:pPr>
        <w:spacing w:after="0"/>
        <w:jc w:val="center"/>
        <w:rPr>
          <w:rFonts w:ascii="Arial" w:hAnsi="Arial" w:cs="Arial"/>
          <w:b/>
          <w:sz w:val="24"/>
          <w:szCs w:val="24"/>
        </w:rPr>
      </w:pPr>
      <w:r w:rsidRPr="002D5699">
        <w:rPr>
          <w:rFonts w:ascii="Arial" w:hAnsi="Arial" w:cs="Arial"/>
          <w:b/>
          <w:sz w:val="24"/>
          <w:szCs w:val="24"/>
        </w:rPr>
        <w:t>§4</w:t>
      </w:r>
    </w:p>
    <w:p w:rsidR="00D819DE" w:rsidRPr="002D5699" w:rsidRDefault="00D819DE" w:rsidP="0076039E">
      <w:pPr>
        <w:spacing w:after="0"/>
        <w:jc w:val="both"/>
        <w:rPr>
          <w:rFonts w:ascii="Arial" w:hAnsi="Arial" w:cs="Arial"/>
          <w:sz w:val="24"/>
          <w:szCs w:val="24"/>
        </w:rPr>
      </w:pPr>
      <w:r w:rsidRPr="002D5699">
        <w:rPr>
          <w:rFonts w:ascii="Arial" w:hAnsi="Arial" w:cs="Arial"/>
          <w:b/>
          <w:sz w:val="24"/>
          <w:szCs w:val="24"/>
        </w:rPr>
        <w:tab/>
      </w:r>
      <w:r w:rsidRPr="002D5699">
        <w:rPr>
          <w:rFonts w:ascii="Arial" w:hAnsi="Arial" w:cs="Arial"/>
          <w:sz w:val="24"/>
          <w:szCs w:val="24"/>
        </w:rPr>
        <w:t>Wykonawców obowiązuje świadczenie usług będących przedmiotem zamówienia na podstawie przepisów prawa powszechnie obowiązującego, w szczególności:</w:t>
      </w:r>
    </w:p>
    <w:p w:rsidR="00D819DE" w:rsidRPr="002D5699" w:rsidRDefault="001D4601" w:rsidP="0076039E">
      <w:pPr>
        <w:spacing w:after="0"/>
        <w:jc w:val="both"/>
        <w:rPr>
          <w:rFonts w:ascii="Arial" w:hAnsi="Arial" w:cs="Arial"/>
          <w:sz w:val="24"/>
          <w:szCs w:val="24"/>
        </w:rPr>
      </w:pPr>
      <w:r w:rsidRPr="002D5699">
        <w:rPr>
          <w:rFonts w:ascii="Arial" w:hAnsi="Arial" w:cs="Arial"/>
          <w:sz w:val="24"/>
          <w:szCs w:val="24"/>
        </w:rPr>
        <w:tab/>
        <w:t>a)  Ustawy z dnia 23 listopada 2012 r. Prawo Pocztowe (</w:t>
      </w:r>
      <w:r w:rsidR="00E4753B" w:rsidRPr="002D5699">
        <w:rPr>
          <w:rFonts w:ascii="Arial" w:hAnsi="Arial" w:cs="Arial"/>
          <w:sz w:val="24"/>
          <w:szCs w:val="24"/>
        </w:rPr>
        <w:t xml:space="preserve">t.j. </w:t>
      </w:r>
      <w:r w:rsidRPr="002D5699">
        <w:rPr>
          <w:rFonts w:ascii="Arial" w:hAnsi="Arial" w:cs="Arial"/>
          <w:sz w:val="24"/>
          <w:szCs w:val="24"/>
        </w:rPr>
        <w:t>Dz. U. z 2017r., poz. 1481),</w:t>
      </w:r>
    </w:p>
    <w:p w:rsidR="001D4601" w:rsidRPr="002D5699" w:rsidRDefault="001D4601" w:rsidP="0076039E">
      <w:pPr>
        <w:spacing w:after="0"/>
        <w:jc w:val="both"/>
        <w:rPr>
          <w:rFonts w:ascii="Arial" w:hAnsi="Arial" w:cs="Arial"/>
          <w:sz w:val="24"/>
          <w:szCs w:val="24"/>
        </w:rPr>
      </w:pPr>
      <w:r w:rsidRPr="002D5699">
        <w:rPr>
          <w:rFonts w:ascii="Arial" w:hAnsi="Arial" w:cs="Arial"/>
          <w:sz w:val="24"/>
          <w:szCs w:val="24"/>
        </w:rPr>
        <w:tab/>
        <w:t xml:space="preserve">b) Rozporządzenia Ministra Administracji i Cyfryzacji z dnia 26 listopada 2013 r. </w:t>
      </w:r>
      <w:r w:rsidR="002D5699">
        <w:rPr>
          <w:rFonts w:ascii="Arial" w:hAnsi="Arial" w:cs="Arial"/>
          <w:sz w:val="24"/>
          <w:szCs w:val="24"/>
        </w:rPr>
        <w:t xml:space="preserve"> </w:t>
      </w:r>
      <w:r w:rsidRPr="002D5699">
        <w:rPr>
          <w:rFonts w:ascii="Arial" w:hAnsi="Arial" w:cs="Arial"/>
          <w:sz w:val="24"/>
          <w:szCs w:val="24"/>
        </w:rPr>
        <w:t>w sprawie reklamacji usługi pocztowej (Dz. U. z 2013 r., poz. 1468</w:t>
      </w:r>
      <w:r w:rsidR="00E4753B" w:rsidRPr="002D5699">
        <w:rPr>
          <w:rFonts w:ascii="Arial" w:hAnsi="Arial" w:cs="Arial"/>
          <w:sz w:val="24"/>
          <w:szCs w:val="24"/>
        </w:rPr>
        <w:t xml:space="preserve"> ze zm.</w:t>
      </w:r>
      <w:r w:rsidRPr="002D5699">
        <w:rPr>
          <w:rFonts w:ascii="Arial" w:hAnsi="Arial" w:cs="Arial"/>
          <w:sz w:val="24"/>
          <w:szCs w:val="24"/>
        </w:rPr>
        <w:t xml:space="preserve">), </w:t>
      </w:r>
    </w:p>
    <w:p w:rsidR="00F50399" w:rsidRPr="002D5699" w:rsidRDefault="00F50399" w:rsidP="0076039E">
      <w:pPr>
        <w:spacing w:after="0"/>
        <w:jc w:val="both"/>
        <w:rPr>
          <w:rFonts w:ascii="Arial" w:hAnsi="Arial" w:cs="Arial"/>
          <w:sz w:val="24"/>
          <w:szCs w:val="24"/>
        </w:rPr>
      </w:pPr>
      <w:r w:rsidRPr="002D5699">
        <w:rPr>
          <w:rFonts w:ascii="Arial" w:hAnsi="Arial" w:cs="Arial"/>
          <w:sz w:val="24"/>
          <w:szCs w:val="24"/>
        </w:rPr>
        <w:tab/>
        <w:t xml:space="preserve">c) Rozporządzenie Ministra Administracji i Cyfryzacji z dnia 29 kwietnia 2013 r. </w:t>
      </w:r>
      <w:r w:rsidR="00127055" w:rsidRPr="002D5699">
        <w:rPr>
          <w:rFonts w:ascii="Arial" w:hAnsi="Arial" w:cs="Arial"/>
          <w:sz w:val="24"/>
          <w:szCs w:val="24"/>
        </w:rPr>
        <w:br/>
      </w:r>
      <w:r w:rsidRPr="002D5699">
        <w:rPr>
          <w:rFonts w:ascii="Arial" w:hAnsi="Arial" w:cs="Arial"/>
          <w:sz w:val="24"/>
          <w:szCs w:val="24"/>
        </w:rPr>
        <w:t xml:space="preserve">w sprawie warunków wykonywania usług powszechnych przez operatora wyznaczonego </w:t>
      </w:r>
      <w:r w:rsidR="002D5699">
        <w:rPr>
          <w:rFonts w:ascii="Arial" w:hAnsi="Arial" w:cs="Arial"/>
          <w:sz w:val="24"/>
          <w:szCs w:val="24"/>
        </w:rPr>
        <w:t xml:space="preserve"> </w:t>
      </w:r>
      <w:r w:rsidR="00E4753B" w:rsidRPr="002D5699">
        <w:rPr>
          <w:rFonts w:ascii="Arial" w:hAnsi="Arial" w:cs="Arial"/>
          <w:sz w:val="24"/>
          <w:szCs w:val="24"/>
        </w:rPr>
        <w:t xml:space="preserve">(Dz. U. z 2013 r., poz. </w:t>
      </w:r>
      <w:r w:rsidRPr="002D5699">
        <w:rPr>
          <w:rFonts w:ascii="Arial" w:hAnsi="Arial" w:cs="Arial"/>
          <w:sz w:val="24"/>
          <w:szCs w:val="24"/>
        </w:rPr>
        <w:t>545),</w:t>
      </w:r>
    </w:p>
    <w:p w:rsidR="00F50399" w:rsidRPr="002D5699" w:rsidRDefault="00F50399" w:rsidP="0076039E">
      <w:pPr>
        <w:spacing w:after="0"/>
        <w:jc w:val="both"/>
        <w:rPr>
          <w:rFonts w:ascii="Arial" w:hAnsi="Arial" w:cs="Arial"/>
          <w:sz w:val="24"/>
          <w:szCs w:val="24"/>
        </w:rPr>
      </w:pPr>
      <w:r w:rsidRPr="002D5699">
        <w:rPr>
          <w:rFonts w:ascii="Arial" w:hAnsi="Arial" w:cs="Arial"/>
          <w:sz w:val="24"/>
          <w:szCs w:val="24"/>
        </w:rPr>
        <w:tab/>
        <w:t>d) Ustawy z dnia 29 sierpnia 1997 r. Ordynacja P</w:t>
      </w:r>
      <w:r w:rsidR="00E4753B" w:rsidRPr="002D5699">
        <w:rPr>
          <w:rFonts w:ascii="Arial" w:hAnsi="Arial" w:cs="Arial"/>
          <w:sz w:val="24"/>
          <w:szCs w:val="24"/>
        </w:rPr>
        <w:t xml:space="preserve">odatkowa (t.j. </w:t>
      </w:r>
      <w:r w:rsidRPr="002D5699">
        <w:rPr>
          <w:rFonts w:ascii="Arial" w:hAnsi="Arial" w:cs="Arial"/>
          <w:sz w:val="24"/>
          <w:szCs w:val="24"/>
        </w:rPr>
        <w:t xml:space="preserve">Dz. U. z 2017 r.  poz. 201 ze zm.), </w:t>
      </w:r>
    </w:p>
    <w:p w:rsidR="00F50399" w:rsidRPr="002D5699" w:rsidRDefault="00F50399" w:rsidP="0076039E">
      <w:pPr>
        <w:spacing w:after="0"/>
        <w:jc w:val="both"/>
        <w:rPr>
          <w:rFonts w:ascii="Arial" w:hAnsi="Arial" w:cs="Arial"/>
          <w:sz w:val="24"/>
          <w:szCs w:val="24"/>
        </w:rPr>
      </w:pPr>
      <w:r w:rsidRPr="002D5699">
        <w:rPr>
          <w:rFonts w:ascii="Arial" w:hAnsi="Arial" w:cs="Arial"/>
          <w:sz w:val="24"/>
          <w:szCs w:val="24"/>
        </w:rPr>
        <w:lastRenderedPageBreak/>
        <w:tab/>
        <w:t>e) Ustawy z dnia 14 czerwca 1960 r. Kodeks postępowania administracyjnego (</w:t>
      </w:r>
      <w:r w:rsidR="00E4753B" w:rsidRPr="002D5699">
        <w:rPr>
          <w:rFonts w:ascii="Arial" w:hAnsi="Arial" w:cs="Arial"/>
          <w:sz w:val="24"/>
          <w:szCs w:val="24"/>
        </w:rPr>
        <w:t xml:space="preserve">t.j. </w:t>
      </w:r>
      <w:r w:rsidRPr="002D5699">
        <w:rPr>
          <w:rFonts w:ascii="Arial" w:hAnsi="Arial" w:cs="Arial"/>
          <w:sz w:val="24"/>
          <w:szCs w:val="24"/>
        </w:rPr>
        <w:t>Dz. U. z 2017 r., poz. 1257),</w:t>
      </w:r>
    </w:p>
    <w:p w:rsidR="00F50399" w:rsidRPr="002D5699" w:rsidRDefault="00F50399" w:rsidP="0076039E">
      <w:pPr>
        <w:spacing w:after="0"/>
        <w:jc w:val="both"/>
        <w:rPr>
          <w:rFonts w:ascii="Arial" w:hAnsi="Arial" w:cs="Arial"/>
          <w:sz w:val="24"/>
          <w:szCs w:val="24"/>
        </w:rPr>
      </w:pPr>
      <w:r w:rsidRPr="002D5699">
        <w:rPr>
          <w:rFonts w:ascii="Arial" w:hAnsi="Arial" w:cs="Arial"/>
          <w:sz w:val="24"/>
          <w:szCs w:val="24"/>
        </w:rPr>
        <w:tab/>
        <w:t>f) Ustawy z dnia 17 czerwca 1966 r. o postępowaniu egzekucyjnym w administracji (</w:t>
      </w:r>
      <w:r w:rsidR="00E4753B" w:rsidRPr="002D5699">
        <w:rPr>
          <w:rFonts w:ascii="Arial" w:hAnsi="Arial" w:cs="Arial"/>
          <w:sz w:val="24"/>
          <w:szCs w:val="24"/>
        </w:rPr>
        <w:t xml:space="preserve">t.j. </w:t>
      </w:r>
      <w:r w:rsidRPr="002D5699">
        <w:rPr>
          <w:rFonts w:ascii="Arial" w:hAnsi="Arial" w:cs="Arial"/>
          <w:sz w:val="24"/>
          <w:szCs w:val="24"/>
        </w:rPr>
        <w:t>Dz. U. z 2017 r., poz. 1201</w:t>
      </w:r>
      <w:r w:rsidR="00E4753B" w:rsidRPr="002D5699">
        <w:rPr>
          <w:rFonts w:ascii="Arial" w:hAnsi="Arial" w:cs="Arial"/>
          <w:sz w:val="24"/>
          <w:szCs w:val="24"/>
        </w:rPr>
        <w:t xml:space="preserve"> ze zm.</w:t>
      </w:r>
      <w:r w:rsidRPr="002D5699">
        <w:rPr>
          <w:rFonts w:ascii="Arial" w:hAnsi="Arial" w:cs="Arial"/>
          <w:sz w:val="24"/>
          <w:szCs w:val="24"/>
        </w:rPr>
        <w:t>),</w:t>
      </w:r>
    </w:p>
    <w:p w:rsidR="00F50399" w:rsidRPr="002D5699" w:rsidRDefault="00F50399" w:rsidP="0076039E">
      <w:pPr>
        <w:spacing w:after="0"/>
        <w:jc w:val="both"/>
        <w:rPr>
          <w:rFonts w:ascii="Arial" w:hAnsi="Arial" w:cs="Arial"/>
          <w:sz w:val="24"/>
          <w:szCs w:val="24"/>
        </w:rPr>
      </w:pPr>
      <w:r w:rsidRPr="002D5699">
        <w:rPr>
          <w:rFonts w:ascii="Arial" w:hAnsi="Arial" w:cs="Arial"/>
          <w:sz w:val="24"/>
          <w:szCs w:val="24"/>
        </w:rPr>
        <w:tab/>
        <w:t>g) Ustawy z dnia 30 sierpnia 2002 r. Prawo  o postępowaniu przed sądami administracyjnymi  (</w:t>
      </w:r>
      <w:r w:rsidR="00E4753B" w:rsidRPr="002D5699">
        <w:rPr>
          <w:rFonts w:ascii="Arial" w:hAnsi="Arial" w:cs="Arial"/>
          <w:sz w:val="24"/>
          <w:szCs w:val="24"/>
        </w:rPr>
        <w:t xml:space="preserve">t.j. </w:t>
      </w:r>
      <w:r w:rsidRPr="002D5699">
        <w:rPr>
          <w:rFonts w:ascii="Arial" w:hAnsi="Arial" w:cs="Arial"/>
          <w:sz w:val="24"/>
          <w:szCs w:val="24"/>
        </w:rPr>
        <w:t xml:space="preserve">Dz.U. </w:t>
      </w:r>
      <w:r w:rsidR="00CB34E5" w:rsidRPr="002D5699">
        <w:rPr>
          <w:rFonts w:ascii="Arial" w:hAnsi="Arial" w:cs="Arial"/>
          <w:sz w:val="24"/>
          <w:szCs w:val="24"/>
        </w:rPr>
        <w:t>z 2017 r., poz. 1369</w:t>
      </w:r>
      <w:r w:rsidR="00E4753B" w:rsidRPr="002D5699">
        <w:rPr>
          <w:rFonts w:ascii="Arial" w:hAnsi="Arial" w:cs="Arial"/>
          <w:sz w:val="24"/>
          <w:szCs w:val="24"/>
        </w:rPr>
        <w:t xml:space="preserve"> ze zm.</w:t>
      </w:r>
      <w:r w:rsidR="00CB34E5" w:rsidRPr="002D5699">
        <w:rPr>
          <w:rFonts w:ascii="Arial" w:hAnsi="Arial" w:cs="Arial"/>
          <w:sz w:val="24"/>
          <w:szCs w:val="24"/>
        </w:rPr>
        <w:t>),</w:t>
      </w:r>
    </w:p>
    <w:p w:rsidR="00CB34E5" w:rsidRPr="002D5699" w:rsidRDefault="00CB34E5" w:rsidP="0076039E">
      <w:pPr>
        <w:spacing w:after="0"/>
        <w:jc w:val="both"/>
        <w:rPr>
          <w:rFonts w:ascii="Arial" w:hAnsi="Arial" w:cs="Arial"/>
          <w:sz w:val="24"/>
          <w:szCs w:val="24"/>
        </w:rPr>
      </w:pPr>
      <w:r w:rsidRPr="002D5699">
        <w:rPr>
          <w:rFonts w:ascii="Arial" w:hAnsi="Arial" w:cs="Arial"/>
          <w:sz w:val="24"/>
          <w:szCs w:val="24"/>
        </w:rPr>
        <w:tab/>
        <w:t>h) Ustawy z dnia 17 grudnia 2004 r. o odpowiedzialności za naruszenie dyscypliny finansów publicznych  (</w:t>
      </w:r>
      <w:r w:rsidR="00E4753B" w:rsidRPr="002D5699">
        <w:rPr>
          <w:rFonts w:ascii="Arial" w:hAnsi="Arial" w:cs="Arial"/>
          <w:sz w:val="24"/>
          <w:szCs w:val="24"/>
        </w:rPr>
        <w:t xml:space="preserve">t.j. </w:t>
      </w:r>
      <w:r w:rsidRPr="002D5699">
        <w:rPr>
          <w:rFonts w:ascii="Arial" w:hAnsi="Arial" w:cs="Arial"/>
          <w:sz w:val="24"/>
          <w:szCs w:val="24"/>
        </w:rPr>
        <w:t>Dz. U. z 2017 r., poz. 1311</w:t>
      </w:r>
      <w:r w:rsidR="00E4753B" w:rsidRPr="002D5699">
        <w:rPr>
          <w:rFonts w:ascii="Arial" w:hAnsi="Arial" w:cs="Arial"/>
          <w:sz w:val="24"/>
          <w:szCs w:val="24"/>
        </w:rPr>
        <w:t xml:space="preserve"> ze zm.</w:t>
      </w:r>
      <w:r w:rsidRPr="002D5699">
        <w:rPr>
          <w:rFonts w:ascii="Arial" w:hAnsi="Arial" w:cs="Arial"/>
          <w:sz w:val="24"/>
          <w:szCs w:val="24"/>
        </w:rPr>
        <w:t>),</w:t>
      </w:r>
    </w:p>
    <w:p w:rsidR="00CB34E5" w:rsidRPr="002D5699" w:rsidRDefault="00CB34E5" w:rsidP="0076039E">
      <w:pPr>
        <w:spacing w:after="0"/>
        <w:jc w:val="both"/>
        <w:rPr>
          <w:rFonts w:ascii="Arial" w:hAnsi="Arial" w:cs="Arial"/>
          <w:sz w:val="24"/>
          <w:szCs w:val="24"/>
        </w:rPr>
      </w:pPr>
      <w:r w:rsidRPr="002D5699">
        <w:rPr>
          <w:rFonts w:ascii="Arial" w:hAnsi="Arial" w:cs="Arial"/>
          <w:sz w:val="24"/>
          <w:szCs w:val="24"/>
        </w:rPr>
        <w:tab/>
        <w:t>i) Ustawy z dnia 17 listopada 1964 r. Kodeks postępowania cywilnego (</w:t>
      </w:r>
      <w:r w:rsidR="00E4753B" w:rsidRPr="002D5699">
        <w:rPr>
          <w:rFonts w:ascii="Arial" w:hAnsi="Arial" w:cs="Arial"/>
          <w:sz w:val="24"/>
          <w:szCs w:val="24"/>
        </w:rPr>
        <w:t xml:space="preserve">t.j. </w:t>
      </w:r>
      <w:r w:rsidRPr="002D5699">
        <w:rPr>
          <w:rFonts w:ascii="Arial" w:hAnsi="Arial" w:cs="Arial"/>
          <w:sz w:val="24"/>
          <w:szCs w:val="24"/>
        </w:rPr>
        <w:t xml:space="preserve">Dz. U. </w:t>
      </w:r>
      <w:r w:rsidR="002D5699">
        <w:rPr>
          <w:rFonts w:ascii="Arial" w:hAnsi="Arial" w:cs="Arial"/>
          <w:sz w:val="24"/>
          <w:szCs w:val="24"/>
        </w:rPr>
        <w:t xml:space="preserve"> </w:t>
      </w:r>
      <w:r w:rsidRPr="002D5699">
        <w:rPr>
          <w:rFonts w:ascii="Arial" w:hAnsi="Arial" w:cs="Arial"/>
          <w:sz w:val="24"/>
          <w:szCs w:val="24"/>
        </w:rPr>
        <w:t>z 2016 r., poz. 1822 ze zm.).</w:t>
      </w:r>
    </w:p>
    <w:p w:rsidR="0076039E" w:rsidRPr="002D5699" w:rsidRDefault="0076039E" w:rsidP="0076039E">
      <w:pPr>
        <w:spacing w:after="0"/>
        <w:jc w:val="both"/>
        <w:rPr>
          <w:rFonts w:ascii="Arial" w:hAnsi="Arial" w:cs="Arial"/>
          <w:sz w:val="24"/>
          <w:szCs w:val="24"/>
        </w:rPr>
      </w:pPr>
    </w:p>
    <w:p w:rsidR="00CB34E5" w:rsidRPr="002D5699" w:rsidRDefault="00CB34E5" w:rsidP="0076039E">
      <w:pPr>
        <w:spacing w:after="0"/>
        <w:jc w:val="center"/>
        <w:rPr>
          <w:rFonts w:ascii="Arial" w:hAnsi="Arial" w:cs="Arial"/>
          <w:b/>
          <w:sz w:val="24"/>
          <w:szCs w:val="24"/>
        </w:rPr>
      </w:pPr>
      <w:r w:rsidRPr="002D5699">
        <w:rPr>
          <w:rFonts w:ascii="Arial" w:hAnsi="Arial" w:cs="Arial"/>
          <w:b/>
          <w:sz w:val="24"/>
          <w:szCs w:val="24"/>
        </w:rPr>
        <w:t>§5</w:t>
      </w:r>
    </w:p>
    <w:p w:rsidR="00CB34E5" w:rsidRPr="002D5699" w:rsidRDefault="00CB34E5" w:rsidP="0076039E">
      <w:pPr>
        <w:spacing w:after="0"/>
        <w:jc w:val="both"/>
        <w:rPr>
          <w:rFonts w:ascii="Arial" w:hAnsi="Arial" w:cs="Arial"/>
          <w:sz w:val="24"/>
          <w:szCs w:val="24"/>
        </w:rPr>
      </w:pPr>
      <w:r w:rsidRPr="002D5699">
        <w:rPr>
          <w:rFonts w:ascii="Arial" w:hAnsi="Arial" w:cs="Arial"/>
          <w:b/>
          <w:sz w:val="24"/>
          <w:szCs w:val="24"/>
        </w:rPr>
        <w:tab/>
      </w:r>
      <w:r w:rsidRPr="002D5699">
        <w:rPr>
          <w:rFonts w:ascii="Arial" w:hAnsi="Arial" w:cs="Arial"/>
          <w:sz w:val="24"/>
          <w:szCs w:val="24"/>
        </w:rPr>
        <w:t>1. Strony ustalają następujące zasady rozliczania i regulowania należności z tytułu świadczenia usług, o których mowa w §1:</w:t>
      </w:r>
    </w:p>
    <w:p w:rsidR="00CB34E5" w:rsidRPr="002D5699" w:rsidRDefault="00CB34E5" w:rsidP="0076039E">
      <w:pPr>
        <w:spacing w:after="0"/>
        <w:jc w:val="both"/>
        <w:rPr>
          <w:rFonts w:ascii="Arial" w:hAnsi="Arial" w:cs="Arial"/>
          <w:sz w:val="24"/>
          <w:szCs w:val="24"/>
        </w:rPr>
      </w:pPr>
      <w:r w:rsidRPr="002D5699">
        <w:rPr>
          <w:rFonts w:ascii="Arial" w:hAnsi="Arial" w:cs="Arial"/>
          <w:sz w:val="24"/>
          <w:szCs w:val="24"/>
        </w:rPr>
        <w:tab/>
        <w:t>1) za okres rozliczeniowy przyjmuje się jeden miesiąc kalendarzowy,</w:t>
      </w:r>
    </w:p>
    <w:p w:rsidR="00CB34E5" w:rsidRPr="002D5699" w:rsidRDefault="00CB34E5" w:rsidP="0076039E">
      <w:pPr>
        <w:spacing w:after="0"/>
        <w:jc w:val="both"/>
        <w:rPr>
          <w:rFonts w:ascii="Arial" w:hAnsi="Arial" w:cs="Arial"/>
          <w:sz w:val="24"/>
          <w:szCs w:val="24"/>
        </w:rPr>
      </w:pPr>
      <w:r w:rsidRPr="002D5699">
        <w:rPr>
          <w:rFonts w:ascii="Arial" w:hAnsi="Arial" w:cs="Arial"/>
          <w:sz w:val="24"/>
          <w:szCs w:val="24"/>
        </w:rPr>
        <w:tab/>
        <w:t xml:space="preserve">2) podstawą rozliczeń finansowych jest suma opłat za nadane i zwrócone przesyłki oraz zlecone usługi komplementarne, stwierdzona na podstawie dokumentów nadawczych </w:t>
      </w:r>
      <w:r w:rsidR="002D5699">
        <w:rPr>
          <w:rFonts w:ascii="Arial" w:hAnsi="Arial" w:cs="Arial"/>
          <w:sz w:val="24"/>
          <w:szCs w:val="24"/>
        </w:rPr>
        <w:t xml:space="preserve"> </w:t>
      </w:r>
      <w:r w:rsidRPr="002D5699">
        <w:rPr>
          <w:rFonts w:ascii="Arial" w:hAnsi="Arial" w:cs="Arial"/>
          <w:sz w:val="24"/>
          <w:szCs w:val="24"/>
        </w:rPr>
        <w:t>i oddawczych, w okresie rozliczeniowym, o których mowa w pkt. 1, zgodnie z cenami przedstawionymi w ofercie,</w:t>
      </w:r>
    </w:p>
    <w:p w:rsidR="00CB34E5" w:rsidRPr="002D5699" w:rsidRDefault="00CB34E5" w:rsidP="0076039E">
      <w:pPr>
        <w:spacing w:after="0"/>
        <w:jc w:val="both"/>
        <w:rPr>
          <w:rFonts w:ascii="Arial" w:hAnsi="Arial" w:cs="Arial"/>
          <w:sz w:val="24"/>
          <w:szCs w:val="24"/>
        </w:rPr>
      </w:pPr>
      <w:r w:rsidRPr="002D5699">
        <w:rPr>
          <w:rFonts w:ascii="Arial" w:hAnsi="Arial" w:cs="Arial"/>
          <w:sz w:val="24"/>
          <w:szCs w:val="24"/>
        </w:rPr>
        <w:tab/>
        <w:t>3) wszelkie rozliczenia wynikające z realizacji niniejszej umowy, w tym wystawian</w:t>
      </w:r>
      <w:r w:rsidR="00E4753B" w:rsidRPr="002D5699">
        <w:rPr>
          <w:rFonts w:ascii="Arial" w:hAnsi="Arial" w:cs="Arial"/>
          <w:sz w:val="24"/>
          <w:szCs w:val="24"/>
        </w:rPr>
        <w:t>i</w:t>
      </w:r>
      <w:r w:rsidRPr="002D5699">
        <w:rPr>
          <w:rFonts w:ascii="Arial" w:hAnsi="Arial" w:cs="Arial"/>
          <w:sz w:val="24"/>
          <w:szCs w:val="24"/>
        </w:rPr>
        <w:t>e faktur VAT, dok</w:t>
      </w:r>
      <w:r w:rsidR="0074506D" w:rsidRPr="002D5699">
        <w:rPr>
          <w:rFonts w:ascii="Arial" w:hAnsi="Arial" w:cs="Arial"/>
          <w:sz w:val="24"/>
          <w:szCs w:val="24"/>
        </w:rPr>
        <w:t>o</w:t>
      </w:r>
      <w:r w:rsidRPr="002D5699">
        <w:rPr>
          <w:rFonts w:ascii="Arial" w:hAnsi="Arial" w:cs="Arial"/>
          <w:sz w:val="24"/>
          <w:szCs w:val="24"/>
        </w:rPr>
        <w:t>nywane będą w terminie do 7 dni od zakończenia okresu rozliczeniowego,</w:t>
      </w:r>
    </w:p>
    <w:p w:rsidR="00CB34E5" w:rsidRPr="002D5699" w:rsidRDefault="00CB34E5" w:rsidP="0076039E">
      <w:pPr>
        <w:spacing w:after="0"/>
        <w:jc w:val="both"/>
        <w:rPr>
          <w:rFonts w:ascii="Arial" w:hAnsi="Arial" w:cs="Arial"/>
          <w:sz w:val="24"/>
          <w:szCs w:val="24"/>
        </w:rPr>
      </w:pPr>
      <w:r w:rsidRPr="002D5699">
        <w:rPr>
          <w:rFonts w:ascii="Arial" w:hAnsi="Arial" w:cs="Arial"/>
          <w:sz w:val="24"/>
          <w:szCs w:val="24"/>
        </w:rPr>
        <w:tab/>
        <w:t>4) należności wynikające z faktur VAT, Nadawca regulować będzie przelewem na konto wskazane w fakturze w terminie 21 dni od daty otrzymania przez Nadawcę</w:t>
      </w:r>
      <w:r w:rsidR="00291E90" w:rsidRPr="002D5699">
        <w:rPr>
          <w:rFonts w:ascii="Arial" w:hAnsi="Arial" w:cs="Arial"/>
          <w:sz w:val="24"/>
          <w:szCs w:val="24"/>
        </w:rPr>
        <w:t>,</w:t>
      </w:r>
      <w:r w:rsidR="00E4753B" w:rsidRPr="002D5699">
        <w:rPr>
          <w:rFonts w:ascii="Arial" w:hAnsi="Arial" w:cs="Arial"/>
          <w:sz w:val="24"/>
          <w:szCs w:val="24"/>
        </w:rPr>
        <w:t xml:space="preserve"> prawidłowo wystawionej faktury</w:t>
      </w:r>
      <w:r w:rsidRPr="002D5699">
        <w:rPr>
          <w:rFonts w:ascii="Arial" w:hAnsi="Arial" w:cs="Arial"/>
          <w:sz w:val="24"/>
          <w:szCs w:val="24"/>
        </w:rPr>
        <w:t>. Na przelewie Wykonawca zobowiązany jest określić tytuł wpłaty „Umowa Nr …………………., wpłata za fakturę nr …………………</w:t>
      </w:r>
      <w:r w:rsidR="00291E90" w:rsidRPr="002D5699">
        <w:rPr>
          <w:rFonts w:ascii="Arial" w:hAnsi="Arial" w:cs="Arial"/>
          <w:sz w:val="24"/>
          <w:szCs w:val="24"/>
        </w:rPr>
        <w:t>…………….</w:t>
      </w:r>
      <w:r w:rsidRPr="002D5699">
        <w:rPr>
          <w:rFonts w:ascii="Arial" w:hAnsi="Arial" w:cs="Arial"/>
          <w:sz w:val="24"/>
          <w:szCs w:val="24"/>
        </w:rPr>
        <w:t>”.</w:t>
      </w:r>
    </w:p>
    <w:p w:rsidR="002D5699" w:rsidRPr="002D5699" w:rsidRDefault="00CB34E5" w:rsidP="0076039E">
      <w:pPr>
        <w:spacing w:after="0"/>
        <w:jc w:val="both"/>
        <w:rPr>
          <w:rFonts w:ascii="Arial" w:hAnsi="Arial" w:cs="Arial"/>
          <w:sz w:val="24"/>
          <w:szCs w:val="24"/>
        </w:rPr>
      </w:pPr>
      <w:r w:rsidRPr="002D5699">
        <w:rPr>
          <w:rFonts w:ascii="Arial" w:hAnsi="Arial" w:cs="Arial"/>
          <w:sz w:val="24"/>
          <w:szCs w:val="24"/>
        </w:rPr>
        <w:tab/>
        <w:t>5)</w:t>
      </w:r>
      <w:r w:rsidR="0074506D" w:rsidRPr="002D5699">
        <w:rPr>
          <w:rFonts w:ascii="Arial" w:hAnsi="Arial" w:cs="Arial"/>
          <w:sz w:val="24"/>
          <w:szCs w:val="24"/>
        </w:rPr>
        <w:t xml:space="preserve"> Fakturę należy wystawić na:</w:t>
      </w:r>
    </w:p>
    <w:p w:rsidR="00291E90" w:rsidRPr="002D5699" w:rsidRDefault="00291E90" w:rsidP="0076039E">
      <w:pPr>
        <w:spacing w:after="0"/>
        <w:jc w:val="both"/>
        <w:rPr>
          <w:rFonts w:ascii="Arial" w:hAnsi="Arial" w:cs="Arial"/>
          <w:b/>
          <w:sz w:val="24"/>
          <w:szCs w:val="24"/>
        </w:rPr>
      </w:pPr>
      <w:r w:rsidRPr="002D5699">
        <w:rPr>
          <w:rFonts w:ascii="Arial" w:hAnsi="Arial" w:cs="Arial"/>
          <w:b/>
          <w:sz w:val="24"/>
          <w:szCs w:val="24"/>
        </w:rPr>
        <w:t>Nabywca</w:t>
      </w:r>
      <w:r w:rsidR="0076039E" w:rsidRPr="002D5699">
        <w:rPr>
          <w:rFonts w:ascii="Arial" w:hAnsi="Arial" w:cs="Arial"/>
          <w:b/>
          <w:sz w:val="24"/>
          <w:szCs w:val="24"/>
        </w:rPr>
        <w:t>:</w:t>
      </w:r>
      <w:r w:rsidRPr="002D5699">
        <w:rPr>
          <w:rFonts w:ascii="Arial" w:hAnsi="Arial" w:cs="Arial"/>
          <w:b/>
          <w:sz w:val="24"/>
          <w:szCs w:val="24"/>
        </w:rPr>
        <w:tab/>
      </w:r>
      <w:r w:rsidRPr="002D5699">
        <w:rPr>
          <w:rFonts w:ascii="Arial" w:hAnsi="Arial" w:cs="Arial"/>
          <w:b/>
          <w:sz w:val="24"/>
          <w:szCs w:val="24"/>
        </w:rPr>
        <w:tab/>
      </w:r>
      <w:r w:rsidRPr="002D5699">
        <w:rPr>
          <w:rFonts w:ascii="Arial" w:hAnsi="Arial" w:cs="Arial"/>
          <w:b/>
          <w:sz w:val="24"/>
          <w:szCs w:val="24"/>
        </w:rPr>
        <w:tab/>
      </w:r>
      <w:r w:rsidRPr="002D5699">
        <w:rPr>
          <w:rFonts w:ascii="Arial" w:hAnsi="Arial" w:cs="Arial"/>
          <w:b/>
          <w:sz w:val="24"/>
          <w:szCs w:val="24"/>
        </w:rPr>
        <w:tab/>
      </w:r>
      <w:r w:rsidRPr="002D5699">
        <w:rPr>
          <w:rFonts w:ascii="Arial" w:hAnsi="Arial" w:cs="Arial"/>
          <w:b/>
          <w:sz w:val="24"/>
          <w:szCs w:val="24"/>
        </w:rPr>
        <w:tab/>
      </w:r>
      <w:r w:rsidRPr="002D5699">
        <w:rPr>
          <w:rFonts w:ascii="Arial" w:hAnsi="Arial" w:cs="Arial"/>
          <w:b/>
          <w:sz w:val="24"/>
          <w:szCs w:val="24"/>
        </w:rPr>
        <w:tab/>
        <w:t>Odbiorca</w:t>
      </w:r>
      <w:r w:rsidR="0076039E" w:rsidRPr="002D5699">
        <w:rPr>
          <w:rFonts w:ascii="Arial" w:hAnsi="Arial" w:cs="Arial"/>
          <w:b/>
          <w:sz w:val="24"/>
          <w:szCs w:val="24"/>
        </w:rPr>
        <w:t>:</w:t>
      </w:r>
    </w:p>
    <w:p w:rsidR="00C208C3" w:rsidRDefault="00291E90" w:rsidP="0076039E">
      <w:pPr>
        <w:spacing w:after="0"/>
        <w:jc w:val="both"/>
        <w:rPr>
          <w:rFonts w:ascii="Arial" w:hAnsi="Arial" w:cs="Arial"/>
          <w:sz w:val="24"/>
          <w:szCs w:val="24"/>
        </w:rPr>
      </w:pPr>
      <w:r w:rsidRPr="002D5699">
        <w:rPr>
          <w:rFonts w:ascii="Arial" w:hAnsi="Arial" w:cs="Arial"/>
          <w:sz w:val="24"/>
          <w:szCs w:val="24"/>
        </w:rPr>
        <w:t>Powiat Opolski</w:t>
      </w:r>
      <w:r w:rsidRPr="002D5699">
        <w:rPr>
          <w:rFonts w:ascii="Arial" w:hAnsi="Arial" w:cs="Arial"/>
          <w:sz w:val="24"/>
          <w:szCs w:val="24"/>
        </w:rPr>
        <w:tab/>
      </w:r>
      <w:r w:rsidRPr="002D5699">
        <w:rPr>
          <w:rFonts w:ascii="Arial" w:hAnsi="Arial" w:cs="Arial"/>
          <w:sz w:val="24"/>
          <w:szCs w:val="24"/>
        </w:rPr>
        <w:tab/>
      </w:r>
      <w:r w:rsidRPr="002D5699">
        <w:rPr>
          <w:rFonts w:ascii="Arial" w:hAnsi="Arial" w:cs="Arial"/>
          <w:sz w:val="24"/>
          <w:szCs w:val="24"/>
        </w:rPr>
        <w:tab/>
      </w:r>
      <w:r w:rsidRPr="002D5699">
        <w:rPr>
          <w:rFonts w:ascii="Arial" w:hAnsi="Arial" w:cs="Arial"/>
          <w:sz w:val="24"/>
          <w:szCs w:val="24"/>
        </w:rPr>
        <w:tab/>
      </w:r>
      <w:r w:rsidRPr="002D5699">
        <w:rPr>
          <w:rFonts w:ascii="Arial" w:hAnsi="Arial" w:cs="Arial"/>
          <w:sz w:val="24"/>
          <w:szCs w:val="24"/>
        </w:rPr>
        <w:tab/>
        <w:t>Starostwo Powiatowe</w:t>
      </w:r>
      <w:r w:rsidR="00C208C3">
        <w:rPr>
          <w:rFonts w:ascii="Arial" w:hAnsi="Arial" w:cs="Arial"/>
          <w:sz w:val="24"/>
          <w:szCs w:val="24"/>
        </w:rPr>
        <w:t xml:space="preserve"> </w:t>
      </w:r>
    </w:p>
    <w:p w:rsidR="00291E90" w:rsidRPr="002D5699" w:rsidRDefault="00C208C3" w:rsidP="00C208C3">
      <w:pPr>
        <w:spacing w:after="0"/>
        <w:jc w:val="both"/>
        <w:rPr>
          <w:rFonts w:ascii="Arial" w:hAnsi="Arial" w:cs="Arial"/>
          <w:sz w:val="24"/>
          <w:szCs w:val="24"/>
        </w:rPr>
      </w:pPr>
      <w:r w:rsidRPr="002D5699">
        <w:rPr>
          <w:rFonts w:ascii="Arial" w:hAnsi="Arial" w:cs="Arial"/>
          <w:sz w:val="24"/>
          <w:szCs w:val="24"/>
        </w:rPr>
        <w:t>ul. Lubelska 4</w:t>
      </w:r>
      <w:r>
        <w:rPr>
          <w:rFonts w:ascii="Arial" w:hAnsi="Arial" w:cs="Arial"/>
          <w:sz w:val="24"/>
          <w:szCs w:val="24"/>
        </w:rPr>
        <w:tab/>
        <w:t xml:space="preserve">                                      w Opolu Lubelskim</w:t>
      </w:r>
    </w:p>
    <w:p w:rsidR="0074506D" w:rsidRPr="002D5699" w:rsidRDefault="00C208C3" w:rsidP="0076039E">
      <w:pPr>
        <w:spacing w:after="0"/>
        <w:jc w:val="both"/>
        <w:rPr>
          <w:rFonts w:ascii="Arial" w:hAnsi="Arial" w:cs="Arial"/>
          <w:sz w:val="24"/>
          <w:szCs w:val="24"/>
        </w:rPr>
      </w:pPr>
      <w:r w:rsidRPr="002D5699">
        <w:rPr>
          <w:rFonts w:ascii="Arial" w:hAnsi="Arial" w:cs="Arial"/>
          <w:sz w:val="24"/>
          <w:szCs w:val="24"/>
        </w:rPr>
        <w:t>24-300 Opole Lubelskie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291E90" w:rsidRPr="002D5699">
        <w:rPr>
          <w:rFonts w:ascii="Arial" w:hAnsi="Arial" w:cs="Arial"/>
          <w:sz w:val="24"/>
          <w:szCs w:val="24"/>
        </w:rPr>
        <w:t>ul. Lubelska 4</w:t>
      </w:r>
    </w:p>
    <w:p w:rsidR="0074506D" w:rsidRPr="002D5699" w:rsidRDefault="00C208C3" w:rsidP="0076039E">
      <w:pPr>
        <w:spacing w:after="0"/>
        <w:jc w:val="both"/>
        <w:rPr>
          <w:rFonts w:ascii="Arial" w:hAnsi="Arial" w:cs="Arial"/>
          <w:sz w:val="24"/>
          <w:szCs w:val="24"/>
        </w:rPr>
      </w:pPr>
      <w:r>
        <w:rPr>
          <w:rFonts w:ascii="Arial" w:hAnsi="Arial" w:cs="Arial"/>
          <w:sz w:val="24"/>
          <w:szCs w:val="24"/>
        </w:rPr>
        <w:t xml:space="preserve">NIP: 717-170-50-99     </w:t>
      </w:r>
      <w:r>
        <w:rPr>
          <w:rFonts w:ascii="Arial" w:hAnsi="Arial" w:cs="Arial"/>
          <w:sz w:val="24"/>
          <w:szCs w:val="24"/>
        </w:rPr>
        <w:tab/>
        <w:t xml:space="preserve">     </w:t>
      </w:r>
      <w:r>
        <w:rPr>
          <w:rFonts w:ascii="Arial" w:hAnsi="Arial" w:cs="Arial"/>
          <w:sz w:val="24"/>
          <w:szCs w:val="24"/>
        </w:rPr>
        <w:tab/>
        <w:t xml:space="preserve">                   24-30</w:t>
      </w:r>
      <w:r w:rsidR="00291E90" w:rsidRPr="002D5699">
        <w:rPr>
          <w:rFonts w:ascii="Arial" w:hAnsi="Arial" w:cs="Arial"/>
          <w:sz w:val="24"/>
          <w:szCs w:val="24"/>
        </w:rPr>
        <w:t>0 Opole Lubelskie</w:t>
      </w:r>
    </w:p>
    <w:p w:rsidR="0074506D" w:rsidRPr="002D5699" w:rsidRDefault="0074506D" w:rsidP="0076039E">
      <w:pPr>
        <w:spacing w:after="0"/>
        <w:ind w:firstLine="708"/>
        <w:jc w:val="both"/>
        <w:rPr>
          <w:rFonts w:ascii="Arial" w:hAnsi="Arial" w:cs="Arial"/>
          <w:sz w:val="24"/>
          <w:szCs w:val="24"/>
        </w:rPr>
      </w:pPr>
      <w:r w:rsidRPr="002D5699">
        <w:rPr>
          <w:rFonts w:ascii="Arial" w:hAnsi="Arial" w:cs="Arial"/>
          <w:sz w:val="24"/>
          <w:szCs w:val="24"/>
        </w:rPr>
        <w:t>6) Za dzień wpłaty przyjmuje się dzień obciążenia rachunku Nadawcy.</w:t>
      </w:r>
    </w:p>
    <w:p w:rsidR="0076039E" w:rsidRPr="002D5699" w:rsidRDefault="0076039E" w:rsidP="0076039E">
      <w:pPr>
        <w:spacing w:after="0"/>
        <w:ind w:firstLine="708"/>
        <w:jc w:val="both"/>
        <w:rPr>
          <w:rFonts w:ascii="Arial" w:hAnsi="Arial" w:cs="Arial"/>
          <w:sz w:val="24"/>
          <w:szCs w:val="24"/>
        </w:rPr>
      </w:pPr>
    </w:p>
    <w:p w:rsidR="0074506D" w:rsidRPr="002D5699" w:rsidRDefault="0074506D" w:rsidP="0076039E">
      <w:pPr>
        <w:spacing w:after="0"/>
        <w:jc w:val="center"/>
        <w:rPr>
          <w:rFonts w:ascii="Arial" w:hAnsi="Arial" w:cs="Arial"/>
          <w:b/>
          <w:sz w:val="24"/>
          <w:szCs w:val="24"/>
        </w:rPr>
      </w:pPr>
      <w:r w:rsidRPr="002D5699">
        <w:rPr>
          <w:rFonts w:ascii="Arial" w:hAnsi="Arial" w:cs="Arial"/>
          <w:b/>
          <w:sz w:val="24"/>
          <w:szCs w:val="24"/>
        </w:rPr>
        <w:t>§6</w:t>
      </w:r>
    </w:p>
    <w:p w:rsidR="0074506D" w:rsidRPr="002D5699" w:rsidRDefault="0074506D" w:rsidP="0076039E">
      <w:pPr>
        <w:spacing w:after="0"/>
        <w:jc w:val="both"/>
        <w:rPr>
          <w:rFonts w:ascii="Arial" w:hAnsi="Arial" w:cs="Arial"/>
          <w:sz w:val="24"/>
          <w:szCs w:val="24"/>
        </w:rPr>
      </w:pPr>
      <w:r w:rsidRPr="002D5699">
        <w:rPr>
          <w:rFonts w:ascii="Arial" w:hAnsi="Arial" w:cs="Arial"/>
          <w:b/>
          <w:sz w:val="24"/>
          <w:szCs w:val="24"/>
        </w:rPr>
        <w:tab/>
      </w:r>
      <w:r w:rsidRPr="002D5699">
        <w:rPr>
          <w:rFonts w:ascii="Arial" w:hAnsi="Arial" w:cs="Arial"/>
          <w:sz w:val="24"/>
          <w:szCs w:val="24"/>
        </w:rPr>
        <w:t>1. Wynagrodzenie Wykonawcy z tytułu realizacji umowy w okresie jej obowiązywania nie może przekroczyć kwoty ………………………. …………………. brutto (słownie: ……………………………………………………………………………).</w:t>
      </w:r>
    </w:p>
    <w:p w:rsidR="0074506D" w:rsidRPr="002D5699" w:rsidRDefault="0074506D" w:rsidP="0076039E">
      <w:pPr>
        <w:spacing w:after="0"/>
        <w:jc w:val="both"/>
        <w:rPr>
          <w:rFonts w:ascii="Arial" w:hAnsi="Arial" w:cs="Arial"/>
          <w:sz w:val="24"/>
          <w:szCs w:val="24"/>
        </w:rPr>
      </w:pPr>
      <w:r w:rsidRPr="002D5699">
        <w:rPr>
          <w:rFonts w:ascii="Arial" w:hAnsi="Arial" w:cs="Arial"/>
          <w:sz w:val="24"/>
          <w:szCs w:val="24"/>
        </w:rPr>
        <w:tab/>
        <w:t>2. Wykonawcy nie przysługują żadne roszczenia względem Nadawcy w przypadku, gdy środki finansowe, określone w ust. 1, nie zostaną w pełni wykorzy</w:t>
      </w:r>
      <w:r w:rsidR="00291E90" w:rsidRPr="002D5699">
        <w:rPr>
          <w:rFonts w:ascii="Arial" w:hAnsi="Arial" w:cs="Arial"/>
          <w:sz w:val="24"/>
          <w:szCs w:val="24"/>
        </w:rPr>
        <w:t>stane</w:t>
      </w:r>
      <w:r w:rsidRPr="002D5699">
        <w:rPr>
          <w:rFonts w:ascii="Arial" w:hAnsi="Arial" w:cs="Arial"/>
          <w:sz w:val="24"/>
          <w:szCs w:val="24"/>
        </w:rPr>
        <w:t>.</w:t>
      </w:r>
    </w:p>
    <w:p w:rsidR="0074506D" w:rsidRPr="002D5699" w:rsidRDefault="0074506D" w:rsidP="0076039E">
      <w:pPr>
        <w:spacing w:after="0"/>
        <w:jc w:val="both"/>
        <w:rPr>
          <w:rFonts w:ascii="Arial" w:hAnsi="Arial" w:cs="Arial"/>
          <w:sz w:val="24"/>
          <w:szCs w:val="24"/>
        </w:rPr>
      </w:pPr>
      <w:r w:rsidRPr="002D5699">
        <w:rPr>
          <w:rFonts w:ascii="Arial" w:hAnsi="Arial" w:cs="Arial"/>
          <w:sz w:val="24"/>
          <w:szCs w:val="24"/>
        </w:rPr>
        <w:tab/>
        <w:t xml:space="preserve">3. Nadawca dopuszcza zmianę ilości przesyłek, jak i ich rodzaje. Ilość poszczególnych rodzajów przesyłek może ulec zmianie w zależności od potrzeb </w:t>
      </w:r>
      <w:r w:rsidRPr="002D5699">
        <w:rPr>
          <w:rFonts w:ascii="Arial" w:hAnsi="Arial" w:cs="Arial"/>
          <w:sz w:val="24"/>
          <w:szCs w:val="24"/>
        </w:rPr>
        <w:lastRenderedPageBreak/>
        <w:t>Nadawcy z zastrzeżeniem, że wartość tych przesyłek nie przekroczy wartości przedmiotu zamówienia.</w:t>
      </w:r>
    </w:p>
    <w:p w:rsidR="0074506D" w:rsidRPr="002D5699" w:rsidRDefault="0074506D" w:rsidP="0076039E">
      <w:pPr>
        <w:spacing w:after="0"/>
        <w:jc w:val="both"/>
        <w:rPr>
          <w:rFonts w:ascii="Arial" w:hAnsi="Arial" w:cs="Arial"/>
          <w:sz w:val="24"/>
          <w:szCs w:val="24"/>
        </w:rPr>
      </w:pPr>
      <w:r w:rsidRPr="002D5699">
        <w:rPr>
          <w:rFonts w:ascii="Arial" w:hAnsi="Arial" w:cs="Arial"/>
          <w:sz w:val="24"/>
          <w:szCs w:val="24"/>
        </w:rPr>
        <w:tab/>
        <w:t>4. Jeżeli w trakcie obowiązywania niniejszej Umowy nastąpi zmiana przepisów, dotyczących podatku VAT, Nadawca zobowiązuje się do uiszczenia wynagrodzenia, powiększonego o należny podatek od towarów i usług według obowiązującej stawki.</w:t>
      </w:r>
    </w:p>
    <w:p w:rsidR="0076039E" w:rsidRPr="002D5699" w:rsidRDefault="0076039E" w:rsidP="0076039E">
      <w:pPr>
        <w:spacing w:after="0"/>
        <w:jc w:val="both"/>
        <w:rPr>
          <w:rFonts w:ascii="Arial" w:hAnsi="Arial" w:cs="Arial"/>
          <w:sz w:val="24"/>
          <w:szCs w:val="24"/>
        </w:rPr>
      </w:pPr>
    </w:p>
    <w:p w:rsidR="0074506D" w:rsidRPr="002D5699" w:rsidRDefault="0074506D" w:rsidP="0076039E">
      <w:pPr>
        <w:spacing w:after="0"/>
        <w:jc w:val="center"/>
        <w:rPr>
          <w:rFonts w:ascii="Arial" w:hAnsi="Arial" w:cs="Arial"/>
          <w:b/>
          <w:sz w:val="24"/>
          <w:szCs w:val="24"/>
        </w:rPr>
      </w:pPr>
      <w:r w:rsidRPr="002D5699">
        <w:rPr>
          <w:rFonts w:ascii="Arial" w:hAnsi="Arial" w:cs="Arial"/>
          <w:b/>
          <w:sz w:val="24"/>
          <w:szCs w:val="24"/>
        </w:rPr>
        <w:t>§7</w:t>
      </w:r>
    </w:p>
    <w:p w:rsidR="0074506D" w:rsidRPr="002D5699" w:rsidRDefault="00E542F2" w:rsidP="0076039E">
      <w:pPr>
        <w:spacing w:after="0"/>
        <w:jc w:val="both"/>
        <w:rPr>
          <w:rFonts w:ascii="Arial" w:hAnsi="Arial" w:cs="Arial"/>
          <w:sz w:val="24"/>
          <w:szCs w:val="24"/>
        </w:rPr>
      </w:pPr>
      <w:r w:rsidRPr="002D5699">
        <w:rPr>
          <w:rFonts w:ascii="Arial" w:hAnsi="Arial" w:cs="Arial"/>
          <w:sz w:val="24"/>
          <w:szCs w:val="24"/>
        </w:rPr>
        <w:tab/>
        <w:t>1. Ze strony Nadawcy przedstawicielem do bezpośrednich kon</w:t>
      </w:r>
      <w:r w:rsidR="00F70369" w:rsidRPr="002D5699">
        <w:rPr>
          <w:rFonts w:ascii="Arial" w:hAnsi="Arial" w:cs="Arial"/>
          <w:sz w:val="24"/>
          <w:szCs w:val="24"/>
        </w:rPr>
        <w:t>taktów jest Pani Ewelina Kolesi</w:t>
      </w:r>
      <w:r w:rsidRPr="002D5699">
        <w:rPr>
          <w:rFonts w:ascii="Arial" w:hAnsi="Arial" w:cs="Arial"/>
          <w:sz w:val="24"/>
          <w:szCs w:val="24"/>
        </w:rPr>
        <w:t>ńska, tel. 81 458-10-31.</w:t>
      </w:r>
    </w:p>
    <w:p w:rsidR="00E542F2" w:rsidRPr="002D5699" w:rsidRDefault="00E542F2" w:rsidP="0076039E">
      <w:pPr>
        <w:spacing w:after="0"/>
        <w:jc w:val="both"/>
        <w:rPr>
          <w:rFonts w:ascii="Arial" w:hAnsi="Arial" w:cs="Arial"/>
          <w:sz w:val="24"/>
          <w:szCs w:val="24"/>
        </w:rPr>
      </w:pPr>
      <w:r w:rsidRPr="002D5699">
        <w:rPr>
          <w:rFonts w:ascii="Arial" w:hAnsi="Arial" w:cs="Arial"/>
          <w:sz w:val="24"/>
          <w:szCs w:val="24"/>
        </w:rPr>
        <w:tab/>
        <w:t>2. Ze strony Wykonawcy przedstawicielem do bezpośrednich kontaktów jest ………………………………………, tel. …………………………………… .</w:t>
      </w:r>
    </w:p>
    <w:p w:rsidR="0076039E" w:rsidRPr="002D5699" w:rsidRDefault="0076039E" w:rsidP="0076039E">
      <w:pPr>
        <w:spacing w:after="0"/>
        <w:jc w:val="both"/>
        <w:rPr>
          <w:rFonts w:ascii="Arial" w:hAnsi="Arial" w:cs="Arial"/>
          <w:sz w:val="24"/>
          <w:szCs w:val="24"/>
        </w:rPr>
      </w:pPr>
    </w:p>
    <w:p w:rsidR="00E542F2" w:rsidRPr="002D5699" w:rsidRDefault="00E542F2" w:rsidP="0076039E">
      <w:pPr>
        <w:spacing w:after="0"/>
        <w:jc w:val="center"/>
        <w:rPr>
          <w:rFonts w:ascii="Arial" w:hAnsi="Arial" w:cs="Arial"/>
          <w:b/>
          <w:sz w:val="24"/>
          <w:szCs w:val="24"/>
        </w:rPr>
      </w:pPr>
      <w:r w:rsidRPr="002D5699">
        <w:rPr>
          <w:rFonts w:ascii="Arial" w:hAnsi="Arial" w:cs="Arial"/>
          <w:b/>
          <w:sz w:val="24"/>
          <w:szCs w:val="24"/>
        </w:rPr>
        <w:t>§8</w:t>
      </w:r>
    </w:p>
    <w:p w:rsidR="00E542F2" w:rsidRPr="002D5699" w:rsidRDefault="00E542F2" w:rsidP="0076039E">
      <w:pPr>
        <w:spacing w:after="0"/>
        <w:jc w:val="both"/>
        <w:rPr>
          <w:rFonts w:ascii="Arial" w:hAnsi="Arial" w:cs="Arial"/>
          <w:sz w:val="24"/>
          <w:szCs w:val="24"/>
        </w:rPr>
      </w:pPr>
      <w:r w:rsidRPr="002D5699">
        <w:rPr>
          <w:rFonts w:ascii="Arial" w:hAnsi="Arial" w:cs="Arial"/>
          <w:sz w:val="24"/>
          <w:szCs w:val="24"/>
        </w:rPr>
        <w:tab/>
        <w:t>1. W przypadku utraty, ubytku, uszkodzenia przesyłek pocztowych bądź niewykonania lub nienależytego wykonania przedmiotu Umowy Wykonawca zapłaci Nadawcy należne odszkodowanie i inne roszczenia, zgodnie z Ustawą z dnia 23 listopada 2012 r. Prawo Pocztowe (</w:t>
      </w:r>
      <w:r w:rsidR="00291E90" w:rsidRPr="002D5699">
        <w:rPr>
          <w:rFonts w:ascii="Arial" w:hAnsi="Arial" w:cs="Arial"/>
          <w:sz w:val="24"/>
          <w:szCs w:val="24"/>
        </w:rPr>
        <w:t xml:space="preserve">t.j. </w:t>
      </w:r>
      <w:r w:rsidRPr="002D5699">
        <w:rPr>
          <w:rFonts w:ascii="Arial" w:hAnsi="Arial" w:cs="Arial"/>
          <w:sz w:val="24"/>
          <w:szCs w:val="24"/>
        </w:rPr>
        <w:t>Dz. U. z 2017 r., poz. 1481).</w:t>
      </w:r>
    </w:p>
    <w:p w:rsidR="00E542F2" w:rsidRPr="002D5699" w:rsidRDefault="00E542F2" w:rsidP="0076039E">
      <w:pPr>
        <w:spacing w:after="0"/>
        <w:jc w:val="both"/>
        <w:rPr>
          <w:rFonts w:ascii="Arial" w:hAnsi="Arial" w:cs="Arial"/>
          <w:sz w:val="24"/>
          <w:szCs w:val="24"/>
        </w:rPr>
      </w:pPr>
      <w:r w:rsidRPr="002D5699">
        <w:rPr>
          <w:rFonts w:ascii="Arial" w:hAnsi="Arial" w:cs="Arial"/>
          <w:sz w:val="24"/>
          <w:szCs w:val="24"/>
        </w:rPr>
        <w:tab/>
        <w:t>2. Wykonawca odpowiada za niewykonanie lub za nienależyte zrealizowanie usług pocztowych, chyba że jest ono działaniem siły wyższej.</w:t>
      </w:r>
    </w:p>
    <w:p w:rsidR="00E542F2" w:rsidRPr="002D5699" w:rsidRDefault="00E542F2" w:rsidP="0076039E">
      <w:pPr>
        <w:spacing w:after="0"/>
        <w:jc w:val="both"/>
        <w:rPr>
          <w:rFonts w:ascii="Arial" w:hAnsi="Arial" w:cs="Arial"/>
          <w:sz w:val="24"/>
          <w:szCs w:val="24"/>
        </w:rPr>
      </w:pPr>
      <w:r w:rsidRPr="002D5699">
        <w:rPr>
          <w:rFonts w:ascii="Arial" w:hAnsi="Arial" w:cs="Arial"/>
          <w:sz w:val="24"/>
          <w:szCs w:val="24"/>
        </w:rPr>
        <w:tab/>
        <w:t>3. Usługę pocztową w zakresie przesyłki rejestrowanej uważa się za niewykonaną, jeżeli doręczenie przesyłki rejestrowanej lub zawiadomienie o próbie jej doręczenia nie nastąpiło w terminie 14 dni od dnia nadania.</w:t>
      </w:r>
    </w:p>
    <w:p w:rsidR="0076039E" w:rsidRPr="002D5699" w:rsidRDefault="00E542F2" w:rsidP="0076039E">
      <w:pPr>
        <w:spacing w:after="0"/>
        <w:jc w:val="both"/>
        <w:rPr>
          <w:rFonts w:ascii="Arial" w:hAnsi="Arial" w:cs="Arial"/>
          <w:sz w:val="24"/>
          <w:szCs w:val="24"/>
        </w:rPr>
      </w:pPr>
      <w:r w:rsidRPr="002D5699">
        <w:rPr>
          <w:rFonts w:ascii="Arial" w:hAnsi="Arial" w:cs="Arial"/>
          <w:sz w:val="24"/>
          <w:szCs w:val="24"/>
        </w:rPr>
        <w:tab/>
        <w:t>4. Reklamacje z tytułu niewykonania Nadawca może zgłosić od Wykonawcy po upływie 14 dni od nadania przesyłki rejestrowanej, nie później jednak niż 12 miesięcy od jej nadania. Termin udzielenia odpowiedzi na reklamację, nie może przekroczyć – 30 dni dla przesyłek krajowych oraz 90 dni dla przesyłek zagranicznych – od dnia otrzymania reklamacji.</w:t>
      </w:r>
    </w:p>
    <w:p w:rsidR="006C5E5F" w:rsidRPr="002D5699" w:rsidRDefault="006C5E5F" w:rsidP="0076039E">
      <w:pPr>
        <w:spacing w:after="0"/>
        <w:jc w:val="center"/>
        <w:rPr>
          <w:rFonts w:ascii="Arial" w:hAnsi="Arial" w:cs="Arial"/>
          <w:b/>
          <w:sz w:val="24"/>
          <w:szCs w:val="24"/>
        </w:rPr>
      </w:pPr>
      <w:r w:rsidRPr="002D5699">
        <w:rPr>
          <w:rFonts w:ascii="Arial" w:hAnsi="Arial" w:cs="Arial"/>
          <w:b/>
          <w:sz w:val="24"/>
          <w:szCs w:val="24"/>
        </w:rPr>
        <w:t>§9</w:t>
      </w:r>
    </w:p>
    <w:p w:rsidR="006C5E5F" w:rsidRPr="002D5699" w:rsidRDefault="006C5E5F" w:rsidP="0076039E">
      <w:pPr>
        <w:spacing w:after="0"/>
        <w:jc w:val="both"/>
        <w:rPr>
          <w:rFonts w:ascii="Arial" w:hAnsi="Arial" w:cs="Arial"/>
          <w:sz w:val="24"/>
          <w:szCs w:val="24"/>
        </w:rPr>
      </w:pPr>
      <w:r w:rsidRPr="002D5699">
        <w:rPr>
          <w:rFonts w:ascii="Arial" w:hAnsi="Arial" w:cs="Arial"/>
          <w:sz w:val="24"/>
          <w:szCs w:val="24"/>
        </w:rPr>
        <w:tab/>
        <w:t>1. Strony zastrzegają sobie możliwość rozwiązania niniejszej Umowy w każdym czasie z zachowaniem miesięcznego okresu wypowiedzenia.</w:t>
      </w:r>
    </w:p>
    <w:p w:rsidR="006C5E5F" w:rsidRPr="002D5699" w:rsidRDefault="006C5E5F" w:rsidP="0076039E">
      <w:pPr>
        <w:spacing w:after="0"/>
        <w:jc w:val="both"/>
        <w:rPr>
          <w:rFonts w:ascii="Arial" w:hAnsi="Arial" w:cs="Arial"/>
          <w:sz w:val="24"/>
          <w:szCs w:val="24"/>
        </w:rPr>
      </w:pPr>
      <w:r w:rsidRPr="002D5699">
        <w:rPr>
          <w:rFonts w:ascii="Arial" w:hAnsi="Arial" w:cs="Arial"/>
          <w:sz w:val="24"/>
          <w:szCs w:val="24"/>
        </w:rPr>
        <w:tab/>
        <w:t xml:space="preserve">2. Nadawca zastrzega sobie możliwość rozwiązania Umowy bez wypowiedzenia, </w:t>
      </w:r>
      <w:r w:rsidR="002D5699">
        <w:rPr>
          <w:rFonts w:ascii="Arial" w:hAnsi="Arial" w:cs="Arial"/>
          <w:sz w:val="24"/>
          <w:szCs w:val="24"/>
        </w:rPr>
        <w:t xml:space="preserve"> </w:t>
      </w:r>
      <w:r w:rsidRPr="002D5699">
        <w:rPr>
          <w:rFonts w:ascii="Arial" w:hAnsi="Arial" w:cs="Arial"/>
          <w:sz w:val="24"/>
          <w:szCs w:val="24"/>
        </w:rPr>
        <w:t>w przypadku wykonywania przedmiotu Umowy niezgodnie z</w:t>
      </w:r>
      <w:r w:rsidR="00291E90" w:rsidRPr="002D5699">
        <w:rPr>
          <w:rFonts w:ascii="Arial" w:hAnsi="Arial" w:cs="Arial"/>
          <w:sz w:val="24"/>
          <w:szCs w:val="24"/>
        </w:rPr>
        <w:t xml:space="preserve"> jej warunkami</w:t>
      </w:r>
      <w:r w:rsidRPr="002D5699">
        <w:rPr>
          <w:rFonts w:ascii="Arial" w:hAnsi="Arial" w:cs="Arial"/>
          <w:sz w:val="24"/>
          <w:szCs w:val="24"/>
        </w:rPr>
        <w:t>.</w:t>
      </w:r>
    </w:p>
    <w:p w:rsidR="002D5699" w:rsidRPr="002D5699" w:rsidRDefault="002D5699" w:rsidP="0076039E">
      <w:pPr>
        <w:spacing w:after="0"/>
        <w:jc w:val="both"/>
        <w:rPr>
          <w:rFonts w:ascii="Arial" w:hAnsi="Arial" w:cs="Arial"/>
          <w:sz w:val="24"/>
          <w:szCs w:val="24"/>
        </w:rPr>
      </w:pPr>
    </w:p>
    <w:p w:rsidR="006C5E5F" w:rsidRPr="002D5699" w:rsidRDefault="006C5E5F" w:rsidP="0076039E">
      <w:pPr>
        <w:spacing w:after="0"/>
        <w:jc w:val="center"/>
        <w:rPr>
          <w:rFonts w:ascii="Arial" w:hAnsi="Arial" w:cs="Arial"/>
          <w:b/>
          <w:sz w:val="24"/>
          <w:szCs w:val="24"/>
        </w:rPr>
      </w:pPr>
      <w:r w:rsidRPr="002D5699">
        <w:rPr>
          <w:rFonts w:ascii="Arial" w:hAnsi="Arial" w:cs="Arial"/>
          <w:b/>
          <w:sz w:val="24"/>
          <w:szCs w:val="24"/>
        </w:rPr>
        <w:t>§10</w:t>
      </w:r>
    </w:p>
    <w:p w:rsidR="006C5E5F" w:rsidRPr="002D5699" w:rsidRDefault="006C5E5F" w:rsidP="0076039E">
      <w:pPr>
        <w:spacing w:after="0"/>
        <w:ind w:firstLine="708"/>
        <w:jc w:val="both"/>
        <w:rPr>
          <w:rFonts w:ascii="Arial" w:hAnsi="Arial" w:cs="Arial"/>
          <w:sz w:val="24"/>
          <w:szCs w:val="24"/>
        </w:rPr>
      </w:pPr>
      <w:r w:rsidRPr="002D5699">
        <w:rPr>
          <w:rFonts w:ascii="Arial" w:hAnsi="Arial" w:cs="Arial"/>
          <w:sz w:val="24"/>
          <w:szCs w:val="24"/>
        </w:rPr>
        <w:t>1. Nadawca zastrzega sobie możliwość zmian cen w niniejszej Umowie, w stosunku do treści oferty, na podstawie której dokonano wyboru Wykonawcy.</w:t>
      </w:r>
    </w:p>
    <w:p w:rsidR="006C5E5F" w:rsidRPr="002D5699" w:rsidRDefault="006C5E5F" w:rsidP="0076039E">
      <w:pPr>
        <w:spacing w:after="0"/>
        <w:ind w:firstLine="708"/>
        <w:jc w:val="both"/>
        <w:rPr>
          <w:rFonts w:ascii="Arial" w:hAnsi="Arial" w:cs="Arial"/>
          <w:sz w:val="24"/>
          <w:szCs w:val="24"/>
        </w:rPr>
      </w:pPr>
      <w:r w:rsidRPr="002D5699">
        <w:rPr>
          <w:rFonts w:ascii="Arial" w:hAnsi="Arial" w:cs="Arial"/>
          <w:sz w:val="24"/>
          <w:szCs w:val="24"/>
        </w:rPr>
        <w:t xml:space="preserve">2. Podstawą zmiany cen za usługi pocztowe, określone w niniejszej Umowie, może być tylko ogłoszenie w Biuletynie </w:t>
      </w:r>
      <w:r w:rsidR="00F70369" w:rsidRPr="002D5699">
        <w:rPr>
          <w:rFonts w:ascii="Arial" w:hAnsi="Arial" w:cs="Arial"/>
          <w:sz w:val="24"/>
          <w:szCs w:val="24"/>
        </w:rPr>
        <w:t>Urzędu Komunikacji Elektronicznej</w:t>
      </w:r>
      <w:r w:rsidRPr="002D5699">
        <w:rPr>
          <w:rFonts w:ascii="Arial" w:hAnsi="Arial" w:cs="Arial"/>
          <w:sz w:val="24"/>
          <w:szCs w:val="24"/>
        </w:rPr>
        <w:t xml:space="preserve"> zmian do obowiązującego cennika za usługi pocztowe.</w:t>
      </w:r>
    </w:p>
    <w:p w:rsidR="006C5E5F" w:rsidRPr="002D5699" w:rsidRDefault="006C5E5F" w:rsidP="0076039E">
      <w:pPr>
        <w:spacing w:after="0"/>
        <w:ind w:firstLine="708"/>
        <w:jc w:val="both"/>
        <w:rPr>
          <w:rFonts w:ascii="Arial" w:hAnsi="Arial" w:cs="Arial"/>
          <w:sz w:val="24"/>
          <w:szCs w:val="24"/>
        </w:rPr>
      </w:pPr>
      <w:r w:rsidRPr="002D5699">
        <w:rPr>
          <w:rFonts w:ascii="Arial" w:hAnsi="Arial" w:cs="Arial"/>
          <w:sz w:val="24"/>
          <w:szCs w:val="24"/>
        </w:rPr>
        <w:t xml:space="preserve">3. W razie zaistnienia istotnej zmiany okoliczności, powodującej, że wykonanie Umowy nie leży w interesie publicznym, czego nie można było przewidzieć w chwili </w:t>
      </w:r>
      <w:r w:rsidRPr="002D5699">
        <w:rPr>
          <w:rFonts w:ascii="Arial" w:hAnsi="Arial" w:cs="Arial"/>
          <w:sz w:val="24"/>
          <w:szCs w:val="24"/>
        </w:rPr>
        <w:lastRenderedPageBreak/>
        <w:t>zawarcia Umowy, Nadawca może odstąpić od Umowy w terminie 30 dni od powzięcia wiadomości o tych okolicznościach.</w:t>
      </w:r>
    </w:p>
    <w:p w:rsidR="006C5E5F" w:rsidRPr="002D5699" w:rsidRDefault="006C5E5F" w:rsidP="0076039E">
      <w:pPr>
        <w:spacing w:after="0"/>
        <w:ind w:firstLine="708"/>
        <w:jc w:val="both"/>
        <w:rPr>
          <w:rFonts w:ascii="Arial" w:hAnsi="Arial" w:cs="Arial"/>
          <w:sz w:val="24"/>
          <w:szCs w:val="24"/>
        </w:rPr>
      </w:pPr>
      <w:r w:rsidRPr="002D5699">
        <w:rPr>
          <w:rFonts w:ascii="Arial" w:hAnsi="Arial" w:cs="Arial"/>
          <w:sz w:val="24"/>
          <w:szCs w:val="24"/>
        </w:rPr>
        <w:t>4. W przypadku, o którym mowa w ust. 3, Wykonawca może żądać wyłącznie wynagrodzenia należnego z tytułu wykonania umowy.</w:t>
      </w:r>
    </w:p>
    <w:p w:rsidR="002D5699" w:rsidRPr="002D5699" w:rsidRDefault="002D5699" w:rsidP="0076039E">
      <w:pPr>
        <w:spacing w:after="0"/>
        <w:ind w:firstLine="708"/>
        <w:jc w:val="both"/>
        <w:rPr>
          <w:rFonts w:ascii="Arial" w:hAnsi="Arial" w:cs="Arial"/>
          <w:sz w:val="24"/>
          <w:szCs w:val="24"/>
        </w:rPr>
      </w:pPr>
    </w:p>
    <w:p w:rsidR="006C5E5F" w:rsidRPr="002D5699" w:rsidRDefault="006C5E5F" w:rsidP="0076039E">
      <w:pPr>
        <w:spacing w:after="0"/>
        <w:jc w:val="center"/>
        <w:rPr>
          <w:rFonts w:ascii="Arial" w:hAnsi="Arial" w:cs="Arial"/>
          <w:b/>
          <w:sz w:val="24"/>
          <w:szCs w:val="24"/>
        </w:rPr>
      </w:pPr>
      <w:r w:rsidRPr="002D5699">
        <w:rPr>
          <w:rFonts w:ascii="Arial" w:hAnsi="Arial" w:cs="Arial"/>
          <w:b/>
          <w:sz w:val="24"/>
          <w:szCs w:val="24"/>
        </w:rPr>
        <w:t>§11</w:t>
      </w:r>
    </w:p>
    <w:p w:rsidR="006C5E5F" w:rsidRPr="002D5699" w:rsidRDefault="006C5E5F" w:rsidP="0076039E">
      <w:pPr>
        <w:spacing w:after="0"/>
        <w:jc w:val="both"/>
        <w:rPr>
          <w:rFonts w:ascii="Arial" w:hAnsi="Arial" w:cs="Arial"/>
          <w:sz w:val="24"/>
          <w:szCs w:val="24"/>
        </w:rPr>
      </w:pPr>
      <w:r w:rsidRPr="002D5699">
        <w:rPr>
          <w:rFonts w:ascii="Arial" w:hAnsi="Arial" w:cs="Arial"/>
          <w:sz w:val="24"/>
          <w:szCs w:val="24"/>
        </w:rPr>
        <w:tab/>
        <w:t>Wykonawca zobowiązuje się do wykonania przedmiotu Umowy z należytą starannością.</w:t>
      </w:r>
    </w:p>
    <w:p w:rsidR="002D5699" w:rsidRPr="002D5699" w:rsidRDefault="002D5699" w:rsidP="0076039E">
      <w:pPr>
        <w:spacing w:after="0"/>
        <w:jc w:val="both"/>
        <w:rPr>
          <w:rFonts w:ascii="Arial" w:hAnsi="Arial" w:cs="Arial"/>
          <w:sz w:val="24"/>
          <w:szCs w:val="24"/>
        </w:rPr>
      </w:pPr>
    </w:p>
    <w:p w:rsidR="006C5E5F" w:rsidRPr="002D5699" w:rsidRDefault="006C5E5F" w:rsidP="0076039E">
      <w:pPr>
        <w:spacing w:after="0"/>
        <w:jc w:val="center"/>
        <w:rPr>
          <w:rFonts w:ascii="Arial" w:hAnsi="Arial" w:cs="Arial"/>
          <w:b/>
          <w:sz w:val="24"/>
          <w:szCs w:val="24"/>
        </w:rPr>
      </w:pPr>
      <w:r w:rsidRPr="002D5699">
        <w:rPr>
          <w:rFonts w:ascii="Arial" w:hAnsi="Arial" w:cs="Arial"/>
          <w:b/>
          <w:sz w:val="24"/>
          <w:szCs w:val="24"/>
        </w:rPr>
        <w:t>§12</w:t>
      </w:r>
    </w:p>
    <w:p w:rsidR="00291E90" w:rsidRPr="002D5699" w:rsidRDefault="006C5E5F" w:rsidP="0076039E">
      <w:pPr>
        <w:spacing w:after="0"/>
        <w:jc w:val="both"/>
        <w:rPr>
          <w:rFonts w:ascii="Arial" w:hAnsi="Arial" w:cs="Arial"/>
          <w:sz w:val="24"/>
          <w:szCs w:val="24"/>
        </w:rPr>
      </w:pPr>
      <w:r w:rsidRPr="002D5699">
        <w:rPr>
          <w:rFonts w:ascii="Arial" w:hAnsi="Arial" w:cs="Arial"/>
          <w:sz w:val="24"/>
          <w:szCs w:val="24"/>
        </w:rPr>
        <w:tab/>
        <w:t>Zmiana niniejszej Umowy wymaga formy pisemnej pod rygorem nieważności.</w:t>
      </w:r>
    </w:p>
    <w:p w:rsidR="002D5699" w:rsidRPr="002D5699" w:rsidRDefault="002D5699" w:rsidP="0076039E">
      <w:pPr>
        <w:spacing w:after="0"/>
        <w:jc w:val="both"/>
        <w:rPr>
          <w:rFonts w:ascii="Arial" w:hAnsi="Arial" w:cs="Arial"/>
          <w:sz w:val="24"/>
          <w:szCs w:val="24"/>
        </w:rPr>
      </w:pPr>
    </w:p>
    <w:p w:rsidR="006C5E5F" w:rsidRPr="002D5699" w:rsidRDefault="006C5E5F" w:rsidP="0076039E">
      <w:pPr>
        <w:spacing w:after="0"/>
        <w:jc w:val="center"/>
        <w:rPr>
          <w:rFonts w:ascii="Arial" w:hAnsi="Arial" w:cs="Arial"/>
          <w:b/>
          <w:sz w:val="24"/>
          <w:szCs w:val="24"/>
        </w:rPr>
      </w:pPr>
      <w:r w:rsidRPr="002D5699">
        <w:rPr>
          <w:rFonts w:ascii="Arial" w:hAnsi="Arial" w:cs="Arial"/>
          <w:b/>
          <w:sz w:val="24"/>
          <w:szCs w:val="24"/>
        </w:rPr>
        <w:t>§13</w:t>
      </w:r>
    </w:p>
    <w:p w:rsidR="006C5E5F" w:rsidRPr="002D5699" w:rsidRDefault="0063402D" w:rsidP="0076039E">
      <w:pPr>
        <w:spacing w:after="0"/>
        <w:jc w:val="both"/>
        <w:rPr>
          <w:rFonts w:ascii="Arial" w:hAnsi="Arial" w:cs="Arial"/>
          <w:sz w:val="24"/>
          <w:szCs w:val="24"/>
        </w:rPr>
      </w:pPr>
      <w:r w:rsidRPr="002D5699">
        <w:rPr>
          <w:rFonts w:ascii="Arial" w:hAnsi="Arial" w:cs="Arial"/>
          <w:sz w:val="24"/>
          <w:szCs w:val="24"/>
        </w:rPr>
        <w:tab/>
        <w:t>W sprawach nieuregulowanych ni</w:t>
      </w:r>
      <w:r w:rsidR="006C5E5F" w:rsidRPr="002D5699">
        <w:rPr>
          <w:rFonts w:ascii="Arial" w:hAnsi="Arial" w:cs="Arial"/>
          <w:sz w:val="24"/>
          <w:szCs w:val="24"/>
        </w:rPr>
        <w:t>niejszą U</w:t>
      </w:r>
      <w:r w:rsidRPr="002D5699">
        <w:rPr>
          <w:rFonts w:ascii="Arial" w:hAnsi="Arial" w:cs="Arial"/>
          <w:sz w:val="24"/>
          <w:szCs w:val="24"/>
        </w:rPr>
        <w:t>mową mają zastosowanie przepisy</w:t>
      </w:r>
      <w:r w:rsidR="00291E90" w:rsidRPr="002D5699">
        <w:rPr>
          <w:rFonts w:ascii="Arial" w:hAnsi="Arial" w:cs="Arial"/>
          <w:sz w:val="24"/>
          <w:szCs w:val="24"/>
        </w:rPr>
        <w:t xml:space="preserve"> Ustawy z dnia 23 listopada 2012 r. Prawo Pocztowe (t.j. Dz. U. z 2017r., poz. 1481), Rozporządzenia Ministra Administracji i Cyfryzacji z dnia 26 listopada 2013 r. w sprawie reklamacji usługi pocztowej (Dz. U. z 2013 r., poz. 1468 ze zm.), Rozporządzenie Ministra Administracji </w:t>
      </w:r>
      <w:r w:rsidR="002D5699">
        <w:rPr>
          <w:rFonts w:ascii="Arial" w:hAnsi="Arial" w:cs="Arial"/>
          <w:sz w:val="24"/>
          <w:szCs w:val="24"/>
        </w:rPr>
        <w:t xml:space="preserve"> </w:t>
      </w:r>
      <w:r w:rsidR="00291E90" w:rsidRPr="002D5699">
        <w:rPr>
          <w:rFonts w:ascii="Arial" w:hAnsi="Arial" w:cs="Arial"/>
          <w:sz w:val="24"/>
          <w:szCs w:val="24"/>
        </w:rPr>
        <w:t>i Cyfryzacji z dnia 29 kwietnia 2013 r. w sprawie warunków wykonywania usług powszechnych przez operatora wyznaczonego (Dz. U. z 2013 r., poz. 545), Ustawy z dnia 29 sierpnia 1997 r. Ordynacja Podatkowa (t.j. Dz. U. z 2017 r.  poz. 201 ze zm.),</w:t>
      </w:r>
      <w:r w:rsidR="0080384C" w:rsidRPr="002D5699">
        <w:rPr>
          <w:rFonts w:ascii="Arial" w:hAnsi="Arial" w:cs="Arial"/>
          <w:sz w:val="24"/>
          <w:szCs w:val="24"/>
        </w:rPr>
        <w:t xml:space="preserve"> Ustawy z dnia 14 czerwca 1960 r. Kodeks postępowania administracyjnego (t.j. Dz. U. z 2017 r., poz. 1257), Ustawy z dnia 17 czerwca 1966 r. o postępowaniu egzekucyjnym w administracji (t.j. Dz. U. z 2017 r., poz. 1201 ze zm.), Ustawy z dnia 30 sierpnia 2002 r. Prawo  o postępowaniu przed sądami administracyjnymi  (t.j. Dz.U. z 2017 r., poz. 1369 ze zm.), Ustawy z dnia 17 grudnia 2004 r. o odpowiedzialności za naruszenie dyscypliny finansów publicznych  (t.j. Dz. U</w:t>
      </w:r>
      <w:r w:rsidR="002D5699">
        <w:rPr>
          <w:rFonts w:ascii="Arial" w:hAnsi="Arial" w:cs="Arial"/>
          <w:sz w:val="24"/>
          <w:szCs w:val="24"/>
        </w:rPr>
        <w:t xml:space="preserve">.  </w:t>
      </w:r>
      <w:r w:rsidR="0080384C" w:rsidRPr="002D5699">
        <w:rPr>
          <w:rFonts w:ascii="Arial" w:hAnsi="Arial" w:cs="Arial"/>
          <w:sz w:val="24"/>
          <w:szCs w:val="24"/>
        </w:rPr>
        <w:t>z 2017 r., poz. 1311 ze zm.), Ustawy z dnia 17 listopada 1964 r. Kodeks postępowania cywilnego (t.j. Dz. U. z 2016 r., poz. 1822 ze zm.).</w:t>
      </w:r>
    </w:p>
    <w:p w:rsidR="002D5699" w:rsidRPr="002D5699" w:rsidRDefault="002D5699" w:rsidP="0076039E">
      <w:pPr>
        <w:spacing w:after="0"/>
        <w:jc w:val="both"/>
        <w:rPr>
          <w:rFonts w:ascii="Arial" w:hAnsi="Arial" w:cs="Arial"/>
          <w:sz w:val="24"/>
          <w:szCs w:val="24"/>
        </w:rPr>
      </w:pPr>
    </w:p>
    <w:p w:rsidR="0063402D" w:rsidRPr="002D5699" w:rsidRDefault="0063402D" w:rsidP="0076039E">
      <w:pPr>
        <w:spacing w:after="0"/>
        <w:jc w:val="center"/>
        <w:rPr>
          <w:rFonts w:ascii="Arial" w:hAnsi="Arial" w:cs="Arial"/>
          <w:b/>
          <w:sz w:val="24"/>
          <w:szCs w:val="24"/>
        </w:rPr>
      </w:pPr>
      <w:r w:rsidRPr="002D5699">
        <w:rPr>
          <w:rFonts w:ascii="Arial" w:hAnsi="Arial" w:cs="Arial"/>
          <w:b/>
          <w:sz w:val="24"/>
          <w:szCs w:val="24"/>
        </w:rPr>
        <w:t>§14</w:t>
      </w:r>
    </w:p>
    <w:p w:rsidR="0076039E" w:rsidRPr="002D5699" w:rsidRDefault="0063402D" w:rsidP="0076039E">
      <w:pPr>
        <w:spacing w:after="0"/>
        <w:jc w:val="both"/>
        <w:rPr>
          <w:rFonts w:ascii="Arial" w:hAnsi="Arial" w:cs="Arial"/>
          <w:sz w:val="24"/>
          <w:szCs w:val="24"/>
        </w:rPr>
      </w:pPr>
      <w:r w:rsidRPr="002D5699">
        <w:rPr>
          <w:rFonts w:ascii="Arial" w:hAnsi="Arial" w:cs="Arial"/>
          <w:sz w:val="24"/>
          <w:szCs w:val="24"/>
        </w:rPr>
        <w:tab/>
        <w:t xml:space="preserve">Wszelkie spory wynikłe </w:t>
      </w:r>
      <w:r w:rsidR="00332311" w:rsidRPr="002D5699">
        <w:rPr>
          <w:rFonts w:ascii="Arial" w:hAnsi="Arial" w:cs="Arial"/>
          <w:sz w:val="24"/>
          <w:szCs w:val="24"/>
        </w:rPr>
        <w:t>z tytułu realizacji niniejszej Umowy będą rozpatrywane przez Sąd Powszechny, właściwy dla siedziby Nadawcy.</w:t>
      </w:r>
    </w:p>
    <w:p w:rsidR="0076039E" w:rsidRPr="002D5699" w:rsidRDefault="0076039E" w:rsidP="0076039E">
      <w:pPr>
        <w:spacing w:after="0"/>
        <w:jc w:val="both"/>
        <w:rPr>
          <w:rFonts w:ascii="Arial" w:hAnsi="Arial" w:cs="Arial"/>
          <w:sz w:val="24"/>
          <w:szCs w:val="24"/>
        </w:rPr>
      </w:pPr>
    </w:p>
    <w:p w:rsidR="0076039E" w:rsidRPr="002D5699" w:rsidRDefault="00332311" w:rsidP="0076039E">
      <w:pPr>
        <w:spacing w:after="0"/>
        <w:jc w:val="center"/>
        <w:rPr>
          <w:rFonts w:ascii="Arial" w:hAnsi="Arial" w:cs="Arial"/>
          <w:b/>
          <w:sz w:val="24"/>
          <w:szCs w:val="24"/>
        </w:rPr>
      </w:pPr>
      <w:r w:rsidRPr="002D5699">
        <w:rPr>
          <w:rFonts w:ascii="Arial" w:hAnsi="Arial" w:cs="Arial"/>
          <w:b/>
          <w:sz w:val="24"/>
          <w:szCs w:val="24"/>
        </w:rPr>
        <w:t>§15</w:t>
      </w:r>
    </w:p>
    <w:p w:rsidR="00332311" w:rsidRPr="002D5699" w:rsidRDefault="00332311" w:rsidP="0076039E">
      <w:pPr>
        <w:spacing w:after="0"/>
        <w:ind w:firstLine="708"/>
        <w:jc w:val="both"/>
        <w:rPr>
          <w:rFonts w:ascii="Arial" w:hAnsi="Arial" w:cs="Arial"/>
          <w:b/>
          <w:sz w:val="24"/>
          <w:szCs w:val="24"/>
        </w:rPr>
      </w:pPr>
      <w:r w:rsidRPr="002D5699">
        <w:rPr>
          <w:rFonts w:ascii="Arial" w:hAnsi="Arial" w:cs="Arial"/>
          <w:sz w:val="24"/>
          <w:szCs w:val="24"/>
        </w:rPr>
        <w:t>Umowę sporządzono w dwóch jednobrzmiących egzemplarzach, po jednym dla każdej ze stron.</w:t>
      </w:r>
    </w:p>
    <w:p w:rsidR="00127055" w:rsidRPr="002D5699" w:rsidRDefault="00127055" w:rsidP="0076039E">
      <w:pPr>
        <w:spacing w:after="0"/>
        <w:jc w:val="both"/>
        <w:rPr>
          <w:rFonts w:ascii="Arial" w:hAnsi="Arial" w:cs="Arial"/>
          <w:sz w:val="24"/>
          <w:szCs w:val="24"/>
        </w:rPr>
      </w:pPr>
    </w:p>
    <w:p w:rsidR="00CB34E5" w:rsidRPr="002D5699" w:rsidRDefault="00E31B97" w:rsidP="00E31B97">
      <w:pPr>
        <w:spacing w:after="0"/>
        <w:ind w:firstLine="708"/>
        <w:jc w:val="both"/>
        <w:rPr>
          <w:rFonts w:ascii="Arial" w:hAnsi="Arial" w:cs="Arial"/>
          <w:b/>
          <w:sz w:val="24"/>
          <w:szCs w:val="24"/>
        </w:rPr>
      </w:pPr>
      <w:r>
        <w:rPr>
          <w:rFonts w:ascii="Arial" w:hAnsi="Arial" w:cs="Arial"/>
          <w:b/>
          <w:sz w:val="24"/>
          <w:szCs w:val="24"/>
        </w:rPr>
        <w:t xml:space="preserve">           NADAWCA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127055" w:rsidRPr="002D5699">
        <w:rPr>
          <w:rFonts w:ascii="Arial" w:hAnsi="Arial" w:cs="Arial"/>
          <w:b/>
          <w:sz w:val="24"/>
          <w:szCs w:val="24"/>
        </w:rPr>
        <w:t>WYKONAWCA</w:t>
      </w:r>
    </w:p>
    <w:sectPr w:rsidR="00CB34E5" w:rsidRPr="002D56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B1" w:rsidRDefault="00107DB1" w:rsidP="00B67075">
      <w:pPr>
        <w:spacing w:after="0" w:line="240" w:lineRule="auto"/>
      </w:pPr>
      <w:r>
        <w:separator/>
      </w:r>
    </w:p>
  </w:endnote>
  <w:endnote w:type="continuationSeparator" w:id="0">
    <w:p w:rsidR="00107DB1" w:rsidRDefault="00107DB1" w:rsidP="00B6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B1" w:rsidRDefault="00107DB1" w:rsidP="00B67075">
      <w:pPr>
        <w:spacing w:after="0" w:line="240" w:lineRule="auto"/>
      </w:pPr>
      <w:r>
        <w:separator/>
      </w:r>
    </w:p>
  </w:footnote>
  <w:footnote w:type="continuationSeparator" w:id="0">
    <w:p w:rsidR="00107DB1" w:rsidRDefault="00107DB1" w:rsidP="00B67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79"/>
    <w:rsid w:val="00107486"/>
    <w:rsid w:val="00107DB1"/>
    <w:rsid w:val="00127055"/>
    <w:rsid w:val="001D4601"/>
    <w:rsid w:val="001F5082"/>
    <w:rsid w:val="002835C1"/>
    <w:rsid w:val="00291E90"/>
    <w:rsid w:val="002B4A14"/>
    <w:rsid w:val="002D5699"/>
    <w:rsid w:val="00332311"/>
    <w:rsid w:val="00397FF9"/>
    <w:rsid w:val="003D2EFE"/>
    <w:rsid w:val="00486E79"/>
    <w:rsid w:val="00551E1F"/>
    <w:rsid w:val="0063402D"/>
    <w:rsid w:val="006430EF"/>
    <w:rsid w:val="00676C7E"/>
    <w:rsid w:val="006841FF"/>
    <w:rsid w:val="006C5E5F"/>
    <w:rsid w:val="0074506D"/>
    <w:rsid w:val="00752319"/>
    <w:rsid w:val="0076039E"/>
    <w:rsid w:val="00791379"/>
    <w:rsid w:val="0080384C"/>
    <w:rsid w:val="008C6225"/>
    <w:rsid w:val="008F1565"/>
    <w:rsid w:val="0094673C"/>
    <w:rsid w:val="00B25C63"/>
    <w:rsid w:val="00B67075"/>
    <w:rsid w:val="00C208C3"/>
    <w:rsid w:val="00C74035"/>
    <w:rsid w:val="00CB34E5"/>
    <w:rsid w:val="00CC704B"/>
    <w:rsid w:val="00D819DE"/>
    <w:rsid w:val="00E000AA"/>
    <w:rsid w:val="00E31B97"/>
    <w:rsid w:val="00E34065"/>
    <w:rsid w:val="00E4753B"/>
    <w:rsid w:val="00E542F2"/>
    <w:rsid w:val="00E63F61"/>
    <w:rsid w:val="00EE144C"/>
    <w:rsid w:val="00F13613"/>
    <w:rsid w:val="00F50399"/>
    <w:rsid w:val="00F70369"/>
    <w:rsid w:val="00FB0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E406B-90B8-40CA-83FC-978D4AA7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6707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7075"/>
    <w:rPr>
      <w:sz w:val="20"/>
      <w:szCs w:val="20"/>
    </w:rPr>
  </w:style>
  <w:style w:type="character" w:styleId="Odwoanieprzypisukocowego">
    <w:name w:val="endnote reference"/>
    <w:basedOn w:val="Domylnaczcionkaakapitu"/>
    <w:uiPriority w:val="99"/>
    <w:semiHidden/>
    <w:unhideWhenUsed/>
    <w:rsid w:val="00B67075"/>
    <w:rPr>
      <w:vertAlign w:val="superscript"/>
    </w:rPr>
  </w:style>
  <w:style w:type="paragraph" w:styleId="Tekstdymka">
    <w:name w:val="Balloon Text"/>
    <w:basedOn w:val="Normalny"/>
    <w:link w:val="TekstdymkaZnak"/>
    <w:uiPriority w:val="99"/>
    <w:semiHidden/>
    <w:unhideWhenUsed/>
    <w:rsid w:val="007523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2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11716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2017-12-14T11:00:00Z</cp:lastPrinted>
  <dcterms:created xsi:type="dcterms:W3CDTF">2017-12-14T12:17:00Z</dcterms:created>
  <dcterms:modified xsi:type="dcterms:W3CDTF">2017-12-14T12:17:00Z</dcterms:modified>
</cp:coreProperties>
</file>